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6B9A3" w14:textId="77777777" w:rsidR="00DE7E28" w:rsidRPr="00392307" w:rsidRDefault="00DE7E28" w:rsidP="00DE7E28">
      <w:pPr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INFORMACJA</w:t>
      </w:r>
    </w:p>
    <w:p w14:paraId="54FC6C18" w14:textId="77777777" w:rsidR="00DE7E28" w:rsidRPr="00392307" w:rsidRDefault="00DE7E28" w:rsidP="00C25BA9">
      <w:pPr>
        <w:spacing w:after="0"/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O ZUŻYTYCH SKŁADNIKACH RZECZOWYCH MAJĄTKU RUCHOMEGO</w:t>
      </w:r>
    </w:p>
    <w:p w14:paraId="72CBB24D" w14:textId="77777777" w:rsidR="00DE7E28" w:rsidRPr="00392307" w:rsidRDefault="00DE7E28" w:rsidP="00C25BA9">
      <w:pPr>
        <w:spacing w:after="0"/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LOTNICZ</w:t>
      </w:r>
      <w:r w:rsidR="00D82C5D">
        <w:rPr>
          <w:rFonts w:ascii="Arial" w:hAnsi="Arial" w:cs="Arial"/>
          <w:b/>
        </w:rPr>
        <w:t>EJ AKADEMII WOJSKOWEJ</w:t>
      </w:r>
      <w:r w:rsidRPr="00392307">
        <w:rPr>
          <w:rFonts w:ascii="Arial" w:hAnsi="Arial" w:cs="Arial"/>
          <w:b/>
        </w:rPr>
        <w:t xml:space="preserve"> w DĘBLINIE</w:t>
      </w:r>
    </w:p>
    <w:p w14:paraId="0B842F29" w14:textId="77777777" w:rsidR="00C25BA9" w:rsidRDefault="00C25BA9" w:rsidP="00C25BA9">
      <w:pPr>
        <w:spacing w:after="0"/>
        <w:jc w:val="center"/>
        <w:rPr>
          <w:rFonts w:ascii="Arial" w:hAnsi="Arial" w:cs="Arial"/>
        </w:rPr>
      </w:pPr>
    </w:p>
    <w:p w14:paraId="6911DCAF" w14:textId="77777777" w:rsidR="002F3552" w:rsidRPr="007242DE" w:rsidRDefault="002F3552" w:rsidP="005A062F">
      <w:pPr>
        <w:spacing w:after="0" w:line="276" w:lineRule="auto"/>
        <w:jc w:val="center"/>
        <w:rPr>
          <w:rFonts w:ascii="Arial" w:hAnsi="Arial" w:cs="Arial"/>
        </w:rPr>
      </w:pPr>
    </w:p>
    <w:p w14:paraId="6D4C0687" w14:textId="6FD6A440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>Lotnicza Akademia Wojskowa w Dęblinie informuje, że</w:t>
      </w:r>
      <w:r w:rsidR="00D82C5D">
        <w:rPr>
          <w:rFonts w:ascii="Arial" w:hAnsi="Arial" w:cs="Arial"/>
        </w:rPr>
        <w:t xml:space="preserve"> dokonała likwidacji</w:t>
      </w:r>
      <w:r w:rsidRPr="007242DE">
        <w:rPr>
          <w:rFonts w:ascii="Arial" w:hAnsi="Arial" w:cs="Arial"/>
        </w:rPr>
        <w:t xml:space="preserve"> zużyt</w:t>
      </w:r>
      <w:r w:rsidR="00D82C5D">
        <w:rPr>
          <w:rFonts w:ascii="Arial" w:hAnsi="Arial" w:cs="Arial"/>
        </w:rPr>
        <w:t xml:space="preserve">ych </w:t>
      </w:r>
      <w:r w:rsidR="005A062F">
        <w:rPr>
          <w:rFonts w:ascii="Arial" w:hAnsi="Arial" w:cs="Arial"/>
        </w:rPr>
        <w:t xml:space="preserve">i zbędnych </w:t>
      </w:r>
      <w:r w:rsidR="00D82C5D">
        <w:rPr>
          <w:rFonts w:ascii="Arial" w:hAnsi="Arial" w:cs="Arial"/>
        </w:rPr>
        <w:t>składników</w:t>
      </w:r>
      <w:r w:rsidRPr="007242DE">
        <w:rPr>
          <w:rFonts w:ascii="Arial" w:hAnsi="Arial" w:cs="Arial"/>
        </w:rPr>
        <w:t xml:space="preserve"> rzeczow</w:t>
      </w:r>
      <w:r w:rsidR="00D82C5D">
        <w:rPr>
          <w:rFonts w:ascii="Arial" w:hAnsi="Arial" w:cs="Arial"/>
        </w:rPr>
        <w:t>ych majątku ruchomego, które</w:t>
      </w:r>
      <w:r w:rsidR="00D82C5D" w:rsidRPr="00D82C5D">
        <w:t xml:space="preserve"> </w:t>
      </w:r>
      <w:r w:rsidR="00D82C5D" w:rsidRPr="00D82C5D">
        <w:rPr>
          <w:rFonts w:ascii="Arial" w:hAnsi="Arial" w:cs="Arial"/>
        </w:rPr>
        <w:t>utracił</w:t>
      </w:r>
      <w:r w:rsidR="00213042">
        <w:rPr>
          <w:rFonts w:ascii="Arial" w:hAnsi="Arial" w:cs="Arial"/>
        </w:rPr>
        <w:t>y</w:t>
      </w:r>
      <w:r w:rsidR="00D82C5D" w:rsidRPr="00D82C5D">
        <w:rPr>
          <w:rFonts w:ascii="Arial" w:hAnsi="Arial" w:cs="Arial"/>
        </w:rPr>
        <w:t xml:space="preserve"> właściwości użytkowe i nie nadaj</w:t>
      </w:r>
      <w:r w:rsidR="00213042">
        <w:rPr>
          <w:rFonts w:ascii="Arial" w:hAnsi="Arial" w:cs="Arial"/>
        </w:rPr>
        <w:t>ą</w:t>
      </w:r>
      <w:r w:rsidR="00D82C5D" w:rsidRPr="00D82C5D">
        <w:rPr>
          <w:rFonts w:ascii="Arial" w:hAnsi="Arial" w:cs="Arial"/>
        </w:rPr>
        <w:t xml:space="preserve"> się do dalszej eksploatacji </w:t>
      </w:r>
      <w:r w:rsidR="00213042">
        <w:rPr>
          <w:rFonts w:ascii="Arial" w:hAnsi="Arial" w:cs="Arial"/>
        </w:rPr>
        <w:t>i ich</w:t>
      </w:r>
      <w:r w:rsidR="00D82C5D" w:rsidRPr="00D82C5D">
        <w:rPr>
          <w:rFonts w:ascii="Arial" w:hAnsi="Arial" w:cs="Arial"/>
        </w:rPr>
        <w:t xml:space="preserve"> naprawa jest ekonomicznie nieuzasadniona</w:t>
      </w:r>
      <w:r w:rsidR="00D82C5D">
        <w:rPr>
          <w:rFonts w:ascii="Arial" w:hAnsi="Arial" w:cs="Arial"/>
        </w:rPr>
        <w:t>. Szczegółowy wykaz przedmiotowego mienia zawiera załącznik</w:t>
      </w:r>
      <w:r w:rsidRPr="007242DE">
        <w:rPr>
          <w:rFonts w:ascii="Arial" w:hAnsi="Arial" w:cs="Arial"/>
        </w:rPr>
        <w:t xml:space="preserve"> nr 1.</w:t>
      </w:r>
    </w:p>
    <w:p w14:paraId="18A36AE5" w14:textId="77777777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>Załącznik nr 1</w:t>
      </w:r>
    </w:p>
    <w:p w14:paraId="5048A4CA" w14:textId="77777777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 xml:space="preserve">Wykaz </w:t>
      </w:r>
      <w:r w:rsidR="000B088A">
        <w:rPr>
          <w:rFonts w:ascii="Arial" w:hAnsi="Arial" w:cs="Arial"/>
        </w:rPr>
        <w:t>zlikwidowanych</w:t>
      </w:r>
      <w:r w:rsidR="000B088A" w:rsidRPr="000B088A">
        <w:rPr>
          <w:rFonts w:ascii="Arial" w:hAnsi="Arial" w:cs="Arial"/>
        </w:rPr>
        <w:t xml:space="preserve"> składników rzeczowych majątku ruchomego</w:t>
      </w:r>
    </w:p>
    <w:p w14:paraId="0DE6ABCF" w14:textId="77777777" w:rsidR="00D82C5D" w:rsidRDefault="00D82C5D" w:rsidP="005A062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Zlikwidowane w</w:t>
      </w:r>
      <w:r w:rsidRPr="00D82C5D">
        <w:rPr>
          <w:rFonts w:ascii="Arial" w:hAnsi="Arial" w:cs="Arial"/>
        </w:rPr>
        <w:t xml:space="preserve">w. mienie </w:t>
      </w:r>
      <w:r>
        <w:rPr>
          <w:rFonts w:ascii="Arial" w:hAnsi="Arial" w:cs="Arial"/>
        </w:rPr>
        <w:t>zostanie przekazane</w:t>
      </w:r>
      <w:r w:rsidRPr="00D82C5D">
        <w:rPr>
          <w:rFonts w:ascii="Arial" w:hAnsi="Arial" w:cs="Arial"/>
        </w:rPr>
        <w:t xml:space="preserve"> do przetworzenia zgodnie z podpisanymi umowami na ich odbiór z wykonawcami posiadającymi stosowne z</w:t>
      </w:r>
      <w:r>
        <w:rPr>
          <w:rFonts w:ascii="Arial" w:hAnsi="Arial" w:cs="Arial"/>
        </w:rPr>
        <w:t>ezwolenia</w:t>
      </w:r>
      <w:r w:rsidR="006E2BCF">
        <w:rPr>
          <w:rFonts w:ascii="Arial" w:hAnsi="Arial" w:cs="Arial"/>
        </w:rPr>
        <w:t>.</w:t>
      </w:r>
    </w:p>
    <w:p w14:paraId="6559D02E" w14:textId="602C64BC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 xml:space="preserve">Niniejsze ogłoszenie zostało zamieszczone w Biuletynie informacji Publicznej </w:t>
      </w:r>
      <w:r w:rsidR="00FF30F2" w:rsidRPr="007242DE">
        <w:rPr>
          <w:rFonts w:ascii="Arial" w:hAnsi="Arial" w:cs="Arial"/>
        </w:rPr>
        <w:t>Lotniczej Akademii Wojskowej w Dęblinie</w:t>
      </w:r>
      <w:r w:rsidR="007E7923">
        <w:rPr>
          <w:rFonts w:ascii="Arial" w:hAnsi="Arial" w:cs="Arial"/>
        </w:rPr>
        <w:t>, na okres 21</w:t>
      </w:r>
      <w:r w:rsidRPr="007242DE">
        <w:rPr>
          <w:rFonts w:ascii="Arial" w:hAnsi="Arial" w:cs="Arial"/>
        </w:rPr>
        <w:t xml:space="preserve"> dni.</w:t>
      </w:r>
    </w:p>
    <w:p w14:paraId="1B3586AA" w14:textId="77777777" w:rsidR="005A062F" w:rsidRDefault="005A062F" w:rsidP="005A062F">
      <w:pPr>
        <w:spacing w:after="0" w:line="276" w:lineRule="auto"/>
        <w:jc w:val="both"/>
        <w:rPr>
          <w:rFonts w:ascii="Arial" w:hAnsi="Arial" w:cs="Arial"/>
        </w:rPr>
      </w:pPr>
      <w:r w:rsidRPr="005A062F">
        <w:rPr>
          <w:rFonts w:ascii="Arial" w:hAnsi="Arial" w:cs="Arial"/>
        </w:rPr>
        <w:t xml:space="preserve">Szczegółowo sposób i tryb gospodarowania składnikami majątku ruchomego Lotniczej Akademii Wojskowej w Dęblinie, reguluje rozporządzenie Rady Ministrów z dnia 21 października 2019 r. w sprawie szczegółowego sposobu gospodarowania składnikami rzeczowymi majątku ruchomego Skarbu Państwa (Dz. U. z 21 października 2023 r. poz. 2303 z późn. zm.) oraz Zarządzenie Nr 28/2022 Rektora – Komendanta Lotniczej Akademii Wojskowej w sprawie zasad gospodarowania składnikami rzeczowymi majątku ruchomego (SRMR) Lotniczej Akademii Wojskowej. </w:t>
      </w:r>
    </w:p>
    <w:p w14:paraId="752B3FA3" w14:textId="32329D3A" w:rsidR="00EE03F1" w:rsidRPr="00A9396F" w:rsidRDefault="00EE03F1" w:rsidP="005A062F">
      <w:pPr>
        <w:spacing w:after="0" w:line="276" w:lineRule="auto"/>
        <w:jc w:val="both"/>
        <w:rPr>
          <w:rFonts w:ascii="Arial" w:hAnsi="Arial" w:cs="Arial"/>
        </w:rPr>
      </w:pPr>
      <w:r w:rsidRPr="00A9396F">
        <w:rPr>
          <w:rFonts w:ascii="Arial" w:hAnsi="Arial" w:cs="Arial"/>
        </w:rPr>
        <w:t xml:space="preserve">Załączniki: </w:t>
      </w:r>
      <w:r w:rsidR="00D82C5D" w:rsidRPr="005A062F">
        <w:rPr>
          <w:rFonts w:ascii="Arial" w:hAnsi="Arial" w:cs="Arial"/>
        </w:rPr>
        <w:t>1</w:t>
      </w:r>
      <w:r w:rsidRPr="005A062F">
        <w:rPr>
          <w:rFonts w:ascii="Arial" w:hAnsi="Arial" w:cs="Arial"/>
        </w:rPr>
        <w:t xml:space="preserve"> na </w:t>
      </w:r>
      <w:r w:rsidR="005A062F" w:rsidRPr="005A062F">
        <w:rPr>
          <w:rFonts w:ascii="Arial" w:hAnsi="Arial" w:cs="Arial"/>
        </w:rPr>
        <w:t>1</w:t>
      </w:r>
      <w:r w:rsidRPr="005A062F">
        <w:rPr>
          <w:rFonts w:ascii="Arial" w:hAnsi="Arial" w:cs="Arial"/>
        </w:rPr>
        <w:t xml:space="preserve"> </w:t>
      </w:r>
      <w:r w:rsidRPr="00A9396F">
        <w:rPr>
          <w:rFonts w:ascii="Arial" w:hAnsi="Arial" w:cs="Arial"/>
        </w:rPr>
        <w:t>str.</w:t>
      </w:r>
    </w:p>
    <w:p w14:paraId="173545B5" w14:textId="77777777" w:rsidR="00EE03F1" w:rsidRDefault="00EE03F1" w:rsidP="00EE03F1">
      <w:pPr>
        <w:spacing w:after="0" w:line="240" w:lineRule="auto"/>
        <w:jc w:val="both"/>
      </w:pPr>
    </w:p>
    <w:p w14:paraId="71BFDD09" w14:textId="77777777"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88F8985" w14:textId="77777777"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59B98D8" w14:textId="77777777"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D437508" w14:textId="77777777" w:rsidR="00392307" w:rsidRDefault="00392307" w:rsidP="007242DE">
      <w:pPr>
        <w:jc w:val="both"/>
        <w:rPr>
          <w:rFonts w:ascii="Arial" w:hAnsi="Arial" w:cs="Arial"/>
        </w:rPr>
      </w:pPr>
    </w:p>
    <w:p w14:paraId="3FED7039" w14:textId="0A00DF47" w:rsidR="00392307" w:rsidRDefault="00BB5C87" w:rsidP="00BB5C87">
      <w:pPr>
        <w:tabs>
          <w:tab w:val="left" w:pos="340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bookmarkStart w:id="0" w:name="_GoBack"/>
      <w:bookmarkEnd w:id="0"/>
    </w:p>
    <w:p w14:paraId="12F71D04" w14:textId="77777777" w:rsidR="00392307" w:rsidRDefault="00392307" w:rsidP="007242DE">
      <w:pPr>
        <w:jc w:val="both"/>
        <w:rPr>
          <w:rFonts w:ascii="Arial" w:hAnsi="Arial" w:cs="Arial"/>
        </w:rPr>
      </w:pPr>
    </w:p>
    <w:p w14:paraId="2D20E1EB" w14:textId="77777777" w:rsidR="00392307" w:rsidRDefault="00392307" w:rsidP="00D50766">
      <w:pPr>
        <w:jc w:val="center"/>
        <w:rPr>
          <w:rFonts w:ascii="Arial" w:hAnsi="Arial" w:cs="Arial"/>
        </w:rPr>
      </w:pPr>
    </w:p>
    <w:p w14:paraId="6187C870" w14:textId="77777777" w:rsidR="00392307" w:rsidRDefault="00392307" w:rsidP="007242DE">
      <w:pPr>
        <w:jc w:val="both"/>
        <w:rPr>
          <w:rFonts w:ascii="Arial" w:hAnsi="Arial" w:cs="Arial"/>
        </w:rPr>
      </w:pPr>
    </w:p>
    <w:p w14:paraId="31216940" w14:textId="77777777" w:rsidR="00392307" w:rsidRDefault="00392307" w:rsidP="007242DE">
      <w:pPr>
        <w:jc w:val="both"/>
        <w:rPr>
          <w:rFonts w:ascii="Arial" w:hAnsi="Arial" w:cs="Arial"/>
        </w:rPr>
      </w:pPr>
    </w:p>
    <w:p w14:paraId="69CF79B0" w14:textId="77777777" w:rsidR="00392307" w:rsidRDefault="00392307" w:rsidP="007242DE">
      <w:pPr>
        <w:jc w:val="both"/>
        <w:rPr>
          <w:rFonts w:ascii="Arial" w:hAnsi="Arial" w:cs="Arial"/>
        </w:rPr>
      </w:pPr>
    </w:p>
    <w:p w14:paraId="577C530A" w14:textId="77777777" w:rsidR="00392307" w:rsidRDefault="00392307" w:rsidP="007242DE">
      <w:pPr>
        <w:jc w:val="both"/>
        <w:rPr>
          <w:rFonts w:ascii="Arial" w:hAnsi="Arial" w:cs="Arial"/>
        </w:rPr>
      </w:pPr>
    </w:p>
    <w:p w14:paraId="578A9B5F" w14:textId="77777777" w:rsidR="00392307" w:rsidRDefault="00392307" w:rsidP="007242DE">
      <w:pPr>
        <w:jc w:val="both"/>
        <w:rPr>
          <w:rFonts w:ascii="Arial" w:hAnsi="Arial" w:cs="Arial"/>
        </w:rPr>
      </w:pPr>
    </w:p>
    <w:p w14:paraId="7B776533" w14:textId="77777777" w:rsidR="00392307" w:rsidRDefault="00392307" w:rsidP="007242DE">
      <w:pPr>
        <w:jc w:val="both"/>
        <w:rPr>
          <w:rFonts w:ascii="Arial" w:hAnsi="Arial" w:cs="Arial"/>
        </w:rPr>
      </w:pPr>
    </w:p>
    <w:p w14:paraId="2E723FA1" w14:textId="77777777" w:rsidR="00392307" w:rsidRDefault="00392307" w:rsidP="007242DE">
      <w:pPr>
        <w:jc w:val="both"/>
        <w:rPr>
          <w:rFonts w:ascii="Arial" w:hAnsi="Arial" w:cs="Arial"/>
        </w:rPr>
      </w:pPr>
    </w:p>
    <w:p w14:paraId="119AD308" w14:textId="77777777" w:rsidR="005A062F" w:rsidRDefault="009F4056" w:rsidP="006E2B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Paweł Końka, tel. 261 519</w:t>
      </w:r>
      <w:r w:rsidR="005A062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658</w:t>
      </w:r>
      <w:r w:rsidR="005A062F">
        <w:rPr>
          <w:rFonts w:ascii="Arial" w:hAnsi="Arial" w:cs="Arial"/>
          <w:sz w:val="20"/>
          <w:szCs w:val="20"/>
        </w:rPr>
        <w:t xml:space="preserve"> </w:t>
      </w:r>
    </w:p>
    <w:p w14:paraId="31939496" w14:textId="3ECF24FF" w:rsidR="0088666E" w:rsidRPr="006E2BCF" w:rsidRDefault="008B7BC3" w:rsidP="006E2B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dn. </w:t>
      </w:r>
      <w:r w:rsidR="00A357FD">
        <w:rPr>
          <w:rFonts w:ascii="Arial" w:hAnsi="Arial" w:cs="Arial"/>
          <w:sz w:val="20"/>
          <w:szCs w:val="20"/>
        </w:rPr>
        <w:t>0</w:t>
      </w:r>
      <w:r w:rsidR="00BB5C87">
        <w:rPr>
          <w:rFonts w:ascii="Arial" w:hAnsi="Arial" w:cs="Arial"/>
          <w:sz w:val="20"/>
          <w:szCs w:val="20"/>
        </w:rPr>
        <w:t>8</w:t>
      </w:r>
      <w:r w:rsidR="00392307" w:rsidRPr="00392307">
        <w:rPr>
          <w:rFonts w:ascii="Arial" w:hAnsi="Arial" w:cs="Arial"/>
          <w:sz w:val="20"/>
          <w:szCs w:val="20"/>
        </w:rPr>
        <w:t xml:space="preserve"> </w:t>
      </w:r>
      <w:r w:rsidR="00BB5C87">
        <w:rPr>
          <w:rFonts w:ascii="Arial" w:hAnsi="Arial" w:cs="Arial"/>
          <w:sz w:val="20"/>
          <w:szCs w:val="20"/>
        </w:rPr>
        <w:t>października</w:t>
      </w:r>
      <w:r w:rsidR="009F4056">
        <w:rPr>
          <w:rFonts w:ascii="Arial" w:hAnsi="Arial" w:cs="Arial"/>
          <w:sz w:val="20"/>
          <w:szCs w:val="20"/>
        </w:rPr>
        <w:t xml:space="preserve"> 2026</w:t>
      </w:r>
      <w:r w:rsidR="00392307" w:rsidRPr="00392307">
        <w:rPr>
          <w:rFonts w:ascii="Arial" w:hAnsi="Arial" w:cs="Arial"/>
          <w:sz w:val="20"/>
          <w:szCs w:val="20"/>
        </w:rPr>
        <w:t xml:space="preserve"> r.</w:t>
      </w:r>
    </w:p>
    <w:sectPr w:rsidR="0088666E" w:rsidRPr="006E2BCF" w:rsidSect="007242DE">
      <w:pgSz w:w="11906" w:h="16838"/>
      <w:pgMar w:top="1417" w:right="849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CA4EC" w14:textId="77777777" w:rsidR="0033103E" w:rsidRDefault="0033103E" w:rsidP="005A062F">
      <w:pPr>
        <w:spacing w:after="0" w:line="240" w:lineRule="auto"/>
      </w:pPr>
      <w:r>
        <w:separator/>
      </w:r>
    </w:p>
  </w:endnote>
  <w:endnote w:type="continuationSeparator" w:id="0">
    <w:p w14:paraId="5CB3D021" w14:textId="77777777" w:rsidR="0033103E" w:rsidRDefault="0033103E" w:rsidP="005A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8A394" w14:textId="77777777" w:rsidR="0033103E" w:rsidRDefault="0033103E" w:rsidP="005A062F">
      <w:pPr>
        <w:spacing w:after="0" w:line="240" w:lineRule="auto"/>
      </w:pPr>
      <w:r>
        <w:separator/>
      </w:r>
    </w:p>
  </w:footnote>
  <w:footnote w:type="continuationSeparator" w:id="0">
    <w:p w14:paraId="427956E5" w14:textId="77777777" w:rsidR="0033103E" w:rsidRDefault="0033103E" w:rsidP="005A0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5A6"/>
    <w:rsid w:val="000A64B3"/>
    <w:rsid w:val="000B088A"/>
    <w:rsid w:val="0012578D"/>
    <w:rsid w:val="00186622"/>
    <w:rsid w:val="00213042"/>
    <w:rsid w:val="002D6850"/>
    <w:rsid w:val="002E6BFA"/>
    <w:rsid w:val="002F3552"/>
    <w:rsid w:val="00311AD3"/>
    <w:rsid w:val="0033103E"/>
    <w:rsid w:val="00392307"/>
    <w:rsid w:val="003B2BA7"/>
    <w:rsid w:val="005927D6"/>
    <w:rsid w:val="005A062F"/>
    <w:rsid w:val="005A2DA8"/>
    <w:rsid w:val="006E2BCF"/>
    <w:rsid w:val="007242DE"/>
    <w:rsid w:val="00732470"/>
    <w:rsid w:val="007E7923"/>
    <w:rsid w:val="008B7BC3"/>
    <w:rsid w:val="008D55A2"/>
    <w:rsid w:val="00913C93"/>
    <w:rsid w:val="00913C95"/>
    <w:rsid w:val="00934D7E"/>
    <w:rsid w:val="009F4056"/>
    <w:rsid w:val="00A357FD"/>
    <w:rsid w:val="00A9396F"/>
    <w:rsid w:val="00B802FA"/>
    <w:rsid w:val="00BB5C87"/>
    <w:rsid w:val="00C25BA9"/>
    <w:rsid w:val="00D325A6"/>
    <w:rsid w:val="00D50766"/>
    <w:rsid w:val="00D82C5D"/>
    <w:rsid w:val="00DD2F73"/>
    <w:rsid w:val="00DE7E28"/>
    <w:rsid w:val="00E33D6F"/>
    <w:rsid w:val="00E45EC5"/>
    <w:rsid w:val="00EE03F1"/>
    <w:rsid w:val="00FF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F5E86"/>
  <w15:chartTrackingRefBased/>
  <w15:docId w15:val="{39598992-82FB-4C1B-90D9-54AF7DD05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D6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85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A0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62F"/>
  </w:style>
  <w:style w:type="paragraph" w:styleId="Stopka">
    <w:name w:val="footer"/>
    <w:basedOn w:val="Normalny"/>
    <w:link w:val="StopkaZnak"/>
    <w:uiPriority w:val="99"/>
    <w:unhideWhenUsed/>
    <w:rsid w:val="005A0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8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638534491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1573850264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Paweł Końka</cp:lastModifiedBy>
  <cp:revision>12</cp:revision>
  <cp:lastPrinted>2026-06-25T08:11:00Z</cp:lastPrinted>
  <dcterms:created xsi:type="dcterms:W3CDTF">2024-06-14T07:08:00Z</dcterms:created>
  <dcterms:modified xsi:type="dcterms:W3CDTF">2026-10-08T08:30:00Z</dcterms:modified>
</cp:coreProperties>
</file>