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EB" w:rsidRPr="00387EEB" w:rsidRDefault="00387EEB" w:rsidP="00387E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Załącznik nr 1</w:t>
      </w:r>
    </w:p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D1598" w:rsidRDefault="00FD1598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D1598" w:rsidRDefault="00FD1598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387EE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FORMULARZ OFERTOWY 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0"/>
          <w:szCs w:val="1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W odpowiedzi na zapytanie ofertowe </w:t>
      </w: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t>Lotniczej Akademii Wojskowej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w Dęblinie na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sprzedaż odpadów o kodach: 17 04 05 – żelazo i stal, 17 04 07 – mieszaniny metali,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przedkładamy niniejszą ofertę. </w:t>
      </w:r>
    </w:p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387EEB" w:rsidRPr="00387EEB" w:rsidTr="00703CA6">
        <w:trPr>
          <w:trHeight w:val="434"/>
        </w:trPr>
        <w:tc>
          <w:tcPr>
            <w:tcW w:w="9069" w:type="dxa"/>
            <w:shd w:val="clear" w:color="auto" w:fill="BFBFBF"/>
            <w:vAlign w:val="center"/>
          </w:tcPr>
          <w:p w:rsidR="00387EEB" w:rsidRPr="00387EEB" w:rsidRDefault="00387EEB" w:rsidP="00387EEB">
            <w:pPr>
              <w:numPr>
                <w:ilvl w:val="3"/>
                <w:numId w:val="2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DANE DOTYCZĄCE KUPUJACEGO</w:t>
            </w:r>
          </w:p>
        </w:tc>
      </w:tr>
    </w:tbl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Kupujący: .............................................................................................................................................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Siedziba/adres:.....................................................................................................................................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Nr telefonu: ..........................................................................................................................................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     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e-mail: …………………………………………………………………………………………………………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Nr NIP: .............................................................       Nr REGON: .........................................................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W przypadku wyboru mojej oferty jako najkorzystniejszej, osobą upoważnioną do podpisania Zlecenia</w:t>
      </w: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jest .......................................................................................................................................................</w:t>
      </w: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Osobą odpowiedzialną za realizację Zlecenia jest: </w:t>
      </w: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…………………………………………………………………………………………………………………...</w:t>
      </w: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nr tel. ……………………….……………………., e-mail: ……………………………………………........</w:t>
      </w: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387EEB" w:rsidRPr="00387EEB" w:rsidTr="00703CA6">
        <w:trPr>
          <w:trHeight w:val="486"/>
        </w:trPr>
        <w:tc>
          <w:tcPr>
            <w:tcW w:w="9069" w:type="dxa"/>
            <w:shd w:val="clear" w:color="auto" w:fill="BFBFBF"/>
            <w:vAlign w:val="center"/>
          </w:tcPr>
          <w:p w:rsidR="00387EEB" w:rsidRPr="00387EEB" w:rsidRDefault="00387EEB" w:rsidP="00387EEB">
            <w:pPr>
              <w:numPr>
                <w:ilvl w:val="3"/>
                <w:numId w:val="2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SZCZEGÓŁOWY OPIS PRZEDMIOTU SPRZEDAŻY</w:t>
            </w:r>
          </w:p>
        </w:tc>
      </w:tr>
    </w:tbl>
    <w:p w:rsidR="00387EEB" w:rsidRPr="00387EEB" w:rsidRDefault="00387EEB" w:rsidP="00387EEB">
      <w:pPr>
        <w:suppressAutoHyphens/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eastAsia="ar-SA"/>
        </w:rPr>
      </w:pPr>
    </w:p>
    <w:p w:rsidR="00387EEB" w:rsidRPr="00387EEB" w:rsidRDefault="00387EEB" w:rsidP="00387EEB">
      <w:pPr>
        <w:suppressAutoHyphens/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eastAsia="ar-SA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Oferta sprzedaży dotyczy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odpadów o kodach: 17 04 05 – żelazo i stal, 17 04 07 – mieszaniny metali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wytwarzanych w obiektach Lotniczej Akademii Wojskowej w Dęblinie. Obecnie odpady stanowią odpady metalowe ze zdemontowanych krzeseł, stolików, wkładek drzwiowych, zaworów itp. oraz zdemontowanych części samolotów. Kupno obejmuje gospodarowanie odpadami, które polegać będzie na ich odbiorze, załadunku, transporcie, zbieraniu i/lub przetwarzaniu zgodnie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z ustawą z dnia 14 grudnia 2012 roku o odpadach (Dz. U. z 2023 r., poz. 1587 z </w:t>
      </w:r>
      <w:proofErr w:type="spellStart"/>
      <w:r w:rsidRPr="00387EEB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387EEB">
        <w:rPr>
          <w:rFonts w:ascii="Arial" w:eastAsia="Times New Roman" w:hAnsi="Arial" w:cs="Arial"/>
          <w:sz w:val="20"/>
          <w:szCs w:val="20"/>
          <w:lang w:eastAsia="pl-PL"/>
        </w:rPr>
        <w:t>. zm.).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numPr>
          <w:ilvl w:val="0"/>
          <w:numId w:val="14"/>
        </w:num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Zakres sprzedaży:</w:t>
      </w:r>
    </w:p>
    <w:p w:rsidR="00387EEB" w:rsidRPr="00387EEB" w:rsidRDefault="00387EEB" w:rsidP="00387EEB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387EEB" w:rsidRPr="00387EEB" w:rsidRDefault="00387EEB" w:rsidP="00387EEB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Szacunkowa ilość odpadów przewidziana obecnie do sprzedaży od dnia podpisania zlecenia do dnia 31.12.2025 r. określona została w tabeli nr 1.</w:t>
      </w:r>
    </w:p>
    <w:p w:rsidR="00387EEB" w:rsidRPr="00387EEB" w:rsidRDefault="00387EEB" w:rsidP="00387EEB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FD15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lastRenderedPageBreak/>
        <w:t>Tab. Nr 1. Rodzaje odpadów i szacunkowa ilość odpadów przewidziana do sprzedaży w kg</w:t>
      </w:r>
    </w:p>
    <w:tbl>
      <w:tblPr>
        <w:tblW w:w="88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5387"/>
        <w:gridCol w:w="1730"/>
      </w:tblGrid>
      <w:tr w:rsidR="00387EEB" w:rsidRPr="00387EEB" w:rsidTr="00703CA6">
        <w:tc>
          <w:tcPr>
            <w:tcW w:w="56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1134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Kod odpadu</w:t>
            </w:r>
          </w:p>
        </w:tc>
        <w:tc>
          <w:tcPr>
            <w:tcW w:w="538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Rodzaj odpadu</w:t>
            </w:r>
          </w:p>
        </w:tc>
        <w:tc>
          <w:tcPr>
            <w:tcW w:w="1730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Planowana</w:t>
            </w:r>
          </w:p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ilość odpadów</w:t>
            </w:r>
          </w:p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w kg do sprzedaży</w:t>
            </w:r>
          </w:p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w 2025 roku</w:t>
            </w:r>
          </w:p>
        </w:tc>
      </w:tr>
      <w:tr w:rsidR="00387EEB" w:rsidRPr="00387EEB" w:rsidTr="00703CA6">
        <w:tc>
          <w:tcPr>
            <w:tcW w:w="56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538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730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87EEB" w:rsidRPr="00387EEB" w:rsidTr="00703CA6">
        <w:trPr>
          <w:trHeight w:val="605"/>
        </w:trPr>
        <w:tc>
          <w:tcPr>
            <w:tcW w:w="56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17 04 05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color w:val="000000"/>
                <w:sz w:val="20"/>
                <w:szCs w:val="20"/>
                <w:lang w:eastAsia="ar-SA"/>
              </w:rPr>
              <w:t>żelazo i stal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color w:val="000000"/>
                <w:sz w:val="20"/>
                <w:szCs w:val="20"/>
                <w:lang w:eastAsia="ar-SA"/>
              </w:rPr>
              <w:t>2 000,00</w:t>
            </w:r>
          </w:p>
        </w:tc>
      </w:tr>
      <w:tr w:rsidR="00387EEB" w:rsidRPr="00387EEB" w:rsidTr="00703CA6">
        <w:trPr>
          <w:trHeight w:val="840"/>
        </w:trPr>
        <w:tc>
          <w:tcPr>
            <w:tcW w:w="56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17 04 07</w:t>
            </w:r>
          </w:p>
        </w:tc>
        <w:tc>
          <w:tcPr>
            <w:tcW w:w="538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mieszaniny metali</w:t>
            </w:r>
          </w:p>
        </w:tc>
        <w:tc>
          <w:tcPr>
            <w:tcW w:w="1730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2 000,00</w:t>
            </w:r>
          </w:p>
        </w:tc>
      </w:tr>
    </w:tbl>
    <w:p w:rsidR="00387EEB" w:rsidRPr="00387EEB" w:rsidRDefault="00387EEB" w:rsidP="00387EEB">
      <w:pPr>
        <w:suppressAutoHyphens/>
        <w:spacing w:after="0" w:line="240" w:lineRule="auto"/>
        <w:rPr>
          <w:rFonts w:ascii="Calibri" w:eastAsia="Calibri" w:hAnsi="Calibri" w:cs="Times New Roman"/>
          <w:lang w:eastAsia="ar-SA"/>
        </w:rPr>
      </w:pPr>
    </w:p>
    <w:p w:rsidR="00387EEB" w:rsidRPr="00387EEB" w:rsidRDefault="00387EEB" w:rsidP="00387EEB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Gospodarowanie odpadami polegać będzie na ich transporcie, zbieraniu i/lub przetwarzaniu zgodnie z ustawą z dnia 14 grudnia 2012 roku o odpadach (Dz. U. z 2023 roku, poz. 1587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z </w:t>
      </w:r>
      <w:proofErr w:type="spellStart"/>
      <w:r w:rsidRPr="00387EEB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387EEB">
        <w:rPr>
          <w:rFonts w:ascii="Arial" w:eastAsia="Times New Roman" w:hAnsi="Arial" w:cs="Arial"/>
          <w:sz w:val="20"/>
          <w:szCs w:val="20"/>
          <w:lang w:eastAsia="pl-PL"/>
        </w:rPr>
        <w:t>. zm.)</w:t>
      </w:r>
    </w:p>
    <w:p w:rsidR="00387EEB" w:rsidRPr="00387EEB" w:rsidRDefault="00387EEB" w:rsidP="00387EEB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Ilości odpadów, wykazane w tabeli nr 1 są ilościami szacunkowymi i mogą być mniejsze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lub większe. Sprzedający dopuszcza możliwość zmniejszenia lub zwiększenia ilości odpadów podlegających sprzedaży w czasie trwania zlecenia. W takim wypadku Kupującemu nie przysługują żadne roszczenia pieniężne. Usługa gospodarowania odpadami realizowana będzie według cen jednostkowych i aktualnych potrzeb Sprzedającego –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od dnia podpisania zlecenia do dnia 31 grudnia 2025 roku. </w:t>
      </w:r>
    </w:p>
    <w:p w:rsidR="00387EEB" w:rsidRPr="00387EEB" w:rsidRDefault="00387EEB" w:rsidP="00387EEB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Częstotliwości odbioru odpadów z poszczególnych miejsc magazynowania odpadów wynikać będą z potrzeb w tym zakresie, ale  Sprzedający planuje częstotliwość odbioru odpadów 1 raz na cztery miesiące.</w:t>
      </w:r>
    </w:p>
    <w:p w:rsidR="00387EEB" w:rsidRPr="00387EEB" w:rsidRDefault="00387EEB" w:rsidP="00387EE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Termin realizacji sprzedaży: </w:t>
      </w:r>
    </w:p>
    <w:p w:rsidR="00387EEB" w:rsidRPr="00387EEB" w:rsidRDefault="00387EEB" w:rsidP="00387EEB">
      <w:pPr>
        <w:spacing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Sprzedaż odpadów realizowana będzie według cen jednostkowych i aktualnych potrzeb Sprzedającego –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od dnia podpisania Zlecenia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 dnia 31 grudnia 2025 roku. </w:t>
      </w:r>
    </w:p>
    <w:p w:rsidR="00387EEB" w:rsidRPr="00387EEB" w:rsidRDefault="00387EEB" w:rsidP="00387EE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Sposób i warunki realizacji sprzedaży: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Każdorazowe przekazanie odpadów odbywać się będzie na podstawie wygenerowanych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przez Sprzedającego w systemie BDO kart przekazania odpadów zgodnie z ustawą z dnia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14 grudnia 2012 roku o odpadach (Dz. U. z 2023 roku, poz. 1587 z </w:t>
      </w:r>
      <w:proofErr w:type="spellStart"/>
      <w:r w:rsidRPr="00387EEB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387EEB">
        <w:rPr>
          <w:rFonts w:ascii="Arial" w:eastAsia="Times New Roman" w:hAnsi="Arial" w:cs="Arial"/>
          <w:sz w:val="20"/>
          <w:szCs w:val="20"/>
          <w:lang w:eastAsia="pl-PL"/>
        </w:rPr>
        <w:t>. zm.).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z chwilą wygenerowania przez Sprzedającego kart przekazania odpadów staje się ich posiadaczem zgodnie z ustawą z dnia 14 grudnia 2012 roku o odpadach i ciążyć na nim będą obowiązki oraz odpowiedzialność związane z dalszym gospodarowaniem odpadami zgodnie z wszystkimi obowiązującymi w tym zakresie przepisami. Za wszystkie szkody powstałe podczas transportu odpadów do miejsca ich zbierania lub przetwarzania odpowiada Kupujący.</w:t>
      </w:r>
      <w:r w:rsidRPr="00387EEB">
        <w:rPr>
          <w:rFonts w:ascii="Arial" w:eastAsia="Calibri" w:hAnsi="Arial" w:cs="Arial"/>
          <w:bCs/>
          <w:sz w:val="20"/>
          <w:szCs w:val="20"/>
          <w:lang w:eastAsia="pl-PL"/>
        </w:rPr>
        <w:t xml:space="preserve"> Transport odpadów odbywać się musi z zachowaniem obowiązujących przepisów.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Dokładna ilość odbieranych odpadów będzie każdorazowo określana w trakcie ich odbioru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wyniku ważenia odpadów  w obecności przedstawiciela Sprzedającego. Każdorazowy odbiór odpadów będzie odbywać się w obecności upoważnionego przedstawiciela Sprzedającego.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Za załadunek odpowiedzialny jest Kupujący.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Usługa gospodarowania odpadami wytwarzanymi przez Sprzedającego prowadzona będzie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>w oparciu o Zlecenie. Odpady odbierane będą z miejsc ich magazynowania w Dęblinie.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Kupujący zobowiązany jest do świadczenia usługi na każde zgłoszone zapotrzebowanie Sprzedającego. O potrzebie wykonania usługi Sprzedający każdorazowo powiadomi Kupującego telefonicznie lub mailem.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Kupujący zobowiązany jest potwierdzić w tym samym dniu fakt otrzymania zgłoszenia na e-mail Sprzedającego: </w:t>
      </w:r>
      <w:hyperlink r:id="rId5" w:history="1">
        <w:r w:rsidRPr="00387EEB">
          <w:rPr>
            <w:rFonts w:ascii="Arial" w:eastAsia="Times New Roman" w:hAnsi="Arial" w:cs="Arial"/>
            <w:sz w:val="20"/>
            <w:szCs w:val="20"/>
            <w:lang w:eastAsia="pl-PL"/>
          </w:rPr>
          <w:t>e.jedrych@law.mil.pl</w:t>
        </w:r>
      </w:hyperlink>
      <w:r w:rsidRPr="00387EEB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Kupujący oświadcza, że posiada wymagane prawem zezwolenia i decyzje administracyjne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zakresie i przedmiocie usługi stanowiącej przedmiot sprzedaży: </w:t>
      </w:r>
    </w:p>
    <w:p w:rsidR="00387EEB" w:rsidRPr="00387EEB" w:rsidRDefault="00387EEB" w:rsidP="00387EEB">
      <w:pPr>
        <w:numPr>
          <w:ilvl w:val="0"/>
          <w:numId w:val="4"/>
        </w:numPr>
        <w:tabs>
          <w:tab w:val="left" w:pos="993"/>
        </w:tabs>
        <w:suppressAutoHyphens/>
        <w:autoSpaceDE w:val="0"/>
        <w:spacing w:after="0" w:line="240" w:lineRule="auto"/>
        <w:ind w:left="1080"/>
        <w:jc w:val="both"/>
        <w:rPr>
          <w:rFonts w:ascii="Arial" w:eastAsia="Calibri" w:hAnsi="Arial" w:cs="Arial"/>
          <w:sz w:val="20"/>
          <w:szCs w:val="20"/>
        </w:rPr>
      </w:pPr>
      <w:r w:rsidRPr="00387EEB">
        <w:rPr>
          <w:rFonts w:ascii="Arial" w:eastAsia="Calibri" w:hAnsi="Arial" w:cs="Arial"/>
          <w:sz w:val="20"/>
          <w:szCs w:val="20"/>
        </w:rPr>
        <w:t xml:space="preserve"> aktualny wpis do rejestru podmiotów wprowadzających produkty, produkty </w:t>
      </w:r>
      <w:r w:rsidRPr="00387EEB">
        <w:rPr>
          <w:rFonts w:ascii="Arial" w:eastAsia="Calibri" w:hAnsi="Arial" w:cs="Arial"/>
          <w:sz w:val="20"/>
          <w:szCs w:val="20"/>
        </w:rPr>
        <w:br/>
        <w:t xml:space="preserve">w opakowaniach i gospodarujących odpadami na podstawie ustawy z dnia 14 grudnia 2012 o odpadach (tj. Dz. U. z 2023 poz. 1587 z </w:t>
      </w:r>
      <w:proofErr w:type="spellStart"/>
      <w:r w:rsidRPr="00387EEB">
        <w:rPr>
          <w:rFonts w:ascii="Arial" w:eastAsia="Calibri" w:hAnsi="Arial" w:cs="Arial"/>
          <w:sz w:val="20"/>
          <w:szCs w:val="20"/>
        </w:rPr>
        <w:t>późn</w:t>
      </w:r>
      <w:proofErr w:type="spellEnd"/>
      <w:r w:rsidRPr="00387EEB">
        <w:rPr>
          <w:rFonts w:ascii="Arial" w:eastAsia="Calibri" w:hAnsi="Arial" w:cs="Arial"/>
          <w:sz w:val="20"/>
          <w:szCs w:val="20"/>
        </w:rPr>
        <w:t>. zm.) w zakresie transportu, zbierania i/lub przetwarzania w zakresie odpadów objętych Zleceniem jeżeli Kupujący sam dokonuje przetwarzania odpadów</w:t>
      </w:r>
    </w:p>
    <w:p w:rsidR="00387EEB" w:rsidRPr="00387EEB" w:rsidRDefault="00387EEB" w:rsidP="00387EEB">
      <w:pPr>
        <w:numPr>
          <w:ilvl w:val="0"/>
          <w:numId w:val="4"/>
        </w:numPr>
        <w:tabs>
          <w:tab w:val="left" w:pos="1134"/>
        </w:tabs>
        <w:suppressAutoHyphens/>
        <w:autoSpaceDE w:val="0"/>
        <w:spacing w:after="0" w:line="240" w:lineRule="auto"/>
        <w:ind w:left="1080"/>
        <w:jc w:val="both"/>
        <w:rPr>
          <w:rFonts w:ascii="Arial" w:eastAsia="Calibri" w:hAnsi="Arial" w:cs="Arial"/>
          <w:sz w:val="20"/>
          <w:szCs w:val="20"/>
          <w:u w:val="single"/>
        </w:rPr>
      </w:pPr>
      <w:r w:rsidRPr="00387EEB">
        <w:rPr>
          <w:rFonts w:ascii="Arial" w:eastAsia="Calibri" w:hAnsi="Arial" w:cs="Arial"/>
          <w:sz w:val="20"/>
          <w:szCs w:val="20"/>
        </w:rPr>
        <w:lastRenderedPageBreak/>
        <w:t xml:space="preserve">zezwolenie na zbieranie i/lub przetwarzanie odpadów objętych Zleceniem, zgodnie </w:t>
      </w:r>
      <w:r w:rsidRPr="00387EEB">
        <w:rPr>
          <w:rFonts w:ascii="Arial" w:eastAsia="Calibri" w:hAnsi="Arial" w:cs="Arial"/>
          <w:sz w:val="20"/>
          <w:szCs w:val="20"/>
        </w:rPr>
        <w:br/>
        <w:t xml:space="preserve">z ustawą z dnia 14 grudnia 2012 roku o odpadach (Dz. U. z 2023 r., poz. 1587 z </w:t>
      </w:r>
      <w:proofErr w:type="spellStart"/>
      <w:r w:rsidRPr="00387EEB">
        <w:rPr>
          <w:rFonts w:ascii="Arial" w:eastAsia="Calibri" w:hAnsi="Arial" w:cs="Arial"/>
          <w:sz w:val="20"/>
          <w:szCs w:val="20"/>
        </w:rPr>
        <w:t>późn</w:t>
      </w:r>
      <w:proofErr w:type="spellEnd"/>
      <w:r w:rsidRPr="00387EEB">
        <w:rPr>
          <w:rFonts w:ascii="Arial" w:eastAsia="Calibri" w:hAnsi="Arial" w:cs="Arial"/>
          <w:sz w:val="20"/>
          <w:szCs w:val="20"/>
        </w:rPr>
        <w:t>. zm.) jeżeli Kupujący sam dokonuje przetwarzania odpadów</w:t>
      </w:r>
    </w:p>
    <w:p w:rsidR="00387EEB" w:rsidRPr="00387EEB" w:rsidRDefault="00387EEB" w:rsidP="00387EEB">
      <w:pPr>
        <w:numPr>
          <w:ilvl w:val="0"/>
          <w:numId w:val="4"/>
        </w:numPr>
        <w:tabs>
          <w:tab w:val="left" w:pos="1134"/>
        </w:tabs>
        <w:suppressAutoHyphens/>
        <w:autoSpaceDE w:val="0"/>
        <w:spacing w:after="0" w:line="240" w:lineRule="auto"/>
        <w:ind w:left="1080"/>
        <w:jc w:val="both"/>
        <w:rPr>
          <w:rFonts w:ascii="Arial" w:eastAsia="Calibri" w:hAnsi="Arial" w:cs="Arial"/>
          <w:sz w:val="20"/>
          <w:szCs w:val="20"/>
          <w:u w:val="single"/>
        </w:rPr>
      </w:pP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W przypadku, gdy Kupujący nie posiada jeszcze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wydanych przez właściwy urząd posiadanej/</w:t>
      </w:r>
      <w:proofErr w:type="spellStart"/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ych</w:t>
      </w:r>
      <w:proofErr w:type="spellEnd"/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 xml:space="preserve"> zmienionych decyzji na podstawie ustawy z dnia 20 lipca 2018 r. </w:t>
      </w: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br/>
        <w:t xml:space="preserve">o zmianie ustawy o odpadach oraz niektórych innych ustaw (tekst jedn. Dz. U. </w:t>
      </w: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br/>
        <w:t xml:space="preserve">z 2018 r., poz. 1592 z </w:t>
      </w:r>
      <w:proofErr w:type="spellStart"/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późn</w:t>
      </w:r>
      <w:proofErr w:type="spellEnd"/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. zm.):</w:t>
      </w:r>
    </w:p>
    <w:p w:rsidR="00387EEB" w:rsidRPr="00387EEB" w:rsidRDefault="00387EEB" w:rsidP="00387EEB">
      <w:pPr>
        <w:numPr>
          <w:ilvl w:val="0"/>
          <w:numId w:val="10"/>
        </w:numPr>
        <w:spacing w:after="0" w:line="240" w:lineRule="auto"/>
        <w:ind w:left="696"/>
        <w:jc w:val="both"/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zezwolenia na zbieranie odpadów lub zezwolenia na przetwarzanie odpadów, pozwolenia na wytwarzanie odpadów uwzględniającego zbieranie lub przetwarzanie odpadów lub pozwolenia zintegrowanego uwzględniającego zbieranie lub przetwarzanie odpadów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lub</w:t>
      </w:r>
    </w:p>
    <w:p w:rsidR="00387EEB" w:rsidRPr="00387EEB" w:rsidRDefault="00387EEB" w:rsidP="00387EEB">
      <w:pPr>
        <w:numPr>
          <w:ilvl w:val="0"/>
          <w:numId w:val="10"/>
        </w:numPr>
        <w:spacing w:after="0" w:line="240" w:lineRule="auto"/>
        <w:ind w:left="696"/>
        <w:jc w:val="both"/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zezwolenia na zbieranie odpadów, zezwolenia na przetwarzanie odpadów, zezwolenia na zbieranie i przetwarzanie odpadów albo pozwolenia na wytwarzanie odpadów uwzględniającego zbieranie lub przetwarzanie odpadów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387EEB" w:rsidRPr="00387EEB" w:rsidRDefault="00387EEB" w:rsidP="00387EE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t xml:space="preserve">oświadcza, że posiada dokument potwierdzający złożenie do właściwego urzędu </w:t>
      </w:r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br/>
        <w:t xml:space="preserve">w terminie do dnia 5 marca 2020 r., wniosku o zmianę decyzji, które posiadał przed dniem wejścia w życie ww. ustawy z dnia 20 lipca 2018 r. o zmianie ustawy o odpadach </w:t>
      </w:r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br/>
        <w:t xml:space="preserve">oraz niektórych innych ustaw (tekst jedn. Dz. U. z 2018 r., poz. 1592 z </w:t>
      </w:r>
      <w:proofErr w:type="spellStart"/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t>późn</w:t>
      </w:r>
      <w:proofErr w:type="spellEnd"/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t xml:space="preserve">. zm.) </w:t>
      </w:r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br/>
        <w:t>wraz z korespondencją z właściwym urzędem z zakresu etapu na jakim jest postępowanie w sprawie.</w:t>
      </w:r>
    </w:p>
    <w:p w:rsidR="00387EEB" w:rsidRPr="00387EEB" w:rsidRDefault="00387EEB" w:rsidP="00387EEB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Jeżeli Kupujący sam nie przetwarza odebranych od Sprzedającego odpadów zobowiązany jest przekazać je do przetwarzania wyspecjalizowanej firmie posiadającej wymagane przepisami prawa zezwolenia w tym zakresie. </w:t>
      </w:r>
    </w:p>
    <w:p w:rsidR="00387EEB" w:rsidRPr="00387EEB" w:rsidRDefault="00387EEB" w:rsidP="00387EEB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ma obowiązek posiadania wymaganych aktualnych zezwoleń oraz wpisu do rejestru BDO przez cały okres obowiązywania umowy oraz ich okazywania Sprzedającemu na każde jego wezwanie. W przypadku gdyby którekolwiek z dotychczasowych zezwoleń wygasło lub zostało cofnięte w okresie obowiązywania niniejszej umowy, Kupujący zobowiązany jest przedstawić nowe zezwolenie w tym zakresie, nie później niż w ostatnim dniu obowiązywania dotychczasowego.</w:t>
      </w:r>
    </w:p>
    <w:p w:rsidR="00387EEB" w:rsidRPr="00387EEB" w:rsidRDefault="00387EEB" w:rsidP="00387EEB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oświadcza, że</w:t>
      </w:r>
      <w:r w:rsidRPr="00387EEB">
        <w:rPr>
          <w:rFonts w:ascii="Arial" w:eastAsia="Calibri" w:hAnsi="Arial" w:cs="Arial"/>
          <w:sz w:val="20"/>
          <w:szCs w:val="20"/>
        </w:rPr>
        <w:t xml:space="preserve"> realizować będzie przedmiot zamówienia zgodnie z obowiązującymi przepisami w tym zakresie, między innymi z zachowaniem przepisów ustawy z dnia 13 września 1996r. o utrzymaniu czystości i porządku w gminach (tekst jedn. Dz.U. z 2024 r. poz. 399), ustawy z dnia 27 kwietnia 2001 roku Prawo ochrony środowiska (tekst jedn. Dz.U. z 2024 roku, poz. 54 z </w:t>
      </w:r>
      <w:proofErr w:type="spellStart"/>
      <w:r w:rsidRPr="00387EEB">
        <w:rPr>
          <w:rFonts w:ascii="Arial" w:eastAsia="Calibri" w:hAnsi="Arial" w:cs="Arial"/>
          <w:sz w:val="20"/>
          <w:szCs w:val="20"/>
        </w:rPr>
        <w:t>późn</w:t>
      </w:r>
      <w:proofErr w:type="spellEnd"/>
      <w:r w:rsidRPr="00387EEB">
        <w:rPr>
          <w:rFonts w:ascii="Arial" w:eastAsia="Calibri" w:hAnsi="Arial" w:cs="Arial"/>
          <w:sz w:val="20"/>
          <w:szCs w:val="20"/>
        </w:rPr>
        <w:t xml:space="preserve">. zm.), ustawy z dnia 14 grudnia 2012 roku o odpadach (tekst jedn. Dz.U. z 2023 roku, poz. 1587 z </w:t>
      </w:r>
      <w:proofErr w:type="spellStart"/>
      <w:r w:rsidRPr="00387EEB">
        <w:rPr>
          <w:rFonts w:ascii="Arial" w:eastAsia="Calibri" w:hAnsi="Arial" w:cs="Arial"/>
          <w:sz w:val="20"/>
          <w:szCs w:val="20"/>
        </w:rPr>
        <w:t>późn</w:t>
      </w:r>
      <w:proofErr w:type="spellEnd"/>
      <w:r w:rsidRPr="00387EEB">
        <w:rPr>
          <w:rFonts w:ascii="Arial" w:eastAsia="Calibri" w:hAnsi="Arial" w:cs="Arial"/>
          <w:sz w:val="20"/>
          <w:szCs w:val="20"/>
        </w:rPr>
        <w:t>. zm.) oraz zgodnie z przepisami prawa miejscowego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>, także w przypadku przyjętych nowelizacji lub zmian obowiązujących przepisów.</w:t>
      </w:r>
    </w:p>
    <w:p w:rsidR="00387EEB" w:rsidRPr="00387EEB" w:rsidRDefault="00387EEB" w:rsidP="00387EEB">
      <w:pPr>
        <w:spacing w:after="0" w:line="240" w:lineRule="auto"/>
        <w:ind w:left="360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</w:p>
    <w:p w:rsidR="00387EEB" w:rsidRPr="00387EEB" w:rsidRDefault="00387EEB" w:rsidP="00387EEB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Kupujący zobowiązuje się odbierać odpad w godzinach pracy Sprzedającego tj.: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>od poniedziałku do piątku, w godzinach od 7.30. do 14.00, z wykorzystaniem własnego sprzętu i urządzeń zapewniających właściwą realizację przedmiotu umowy.</w:t>
      </w:r>
    </w:p>
    <w:p w:rsidR="00387EEB" w:rsidRPr="00387EEB" w:rsidRDefault="00387EEB" w:rsidP="00387EEB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może zlecić wykonanie części przedmiotu sprzedaży podwykonawcy. Podwykonawca powinien posiadać stosowne uprawnienia i zezwolenia niezbędne do realizacji powierzonej mu części przedmiotu sprzedaży.</w:t>
      </w:r>
    </w:p>
    <w:p w:rsidR="00387EEB" w:rsidRPr="00387EEB" w:rsidRDefault="00387EEB" w:rsidP="00387EEB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Sprzedający informuje, iż jego siedziba znajduje się </w:t>
      </w:r>
      <w:r w:rsidRPr="00387EEB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na terenie zamkniętym</w:t>
      </w:r>
      <w:r w:rsidRPr="00387EEB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>. Wstęp na teren Sprzedającego wymaga wypisania na biurze przepustek przepustki. Do wypisania przepustki osobowej konieczne jest posiadanie ważnego dowodu osobistego a w przypadku przepustki samochodowej dowodu rejestracyjnego.</w:t>
      </w:r>
    </w:p>
    <w:p w:rsidR="00387EEB" w:rsidRPr="00387EEB" w:rsidRDefault="00387EEB" w:rsidP="00387EE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Calibri" w:hAnsi="Arial" w:cs="Arial"/>
          <w:b/>
          <w:iCs/>
          <w:sz w:val="20"/>
          <w:szCs w:val="20"/>
          <w:u w:val="single"/>
          <w:lang w:eastAsia="pl-PL"/>
        </w:rPr>
        <w:t>Wymagania dotyczące sprzętu:</w:t>
      </w:r>
    </w:p>
    <w:p w:rsidR="00387EEB" w:rsidRPr="00387EEB" w:rsidRDefault="00387EEB" w:rsidP="00387EEB">
      <w:pPr>
        <w:numPr>
          <w:ilvl w:val="0"/>
          <w:numId w:val="15"/>
        </w:numPr>
        <w:suppressAutoHyphens/>
        <w:spacing w:after="0" w:line="240" w:lineRule="auto"/>
        <w:ind w:left="786" w:hanging="426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realizować będzie usługę przy użyciu własnego środka transportu i własnego sprzętu niezbędnego do wykonania przedmiotowej usługi.</w:t>
      </w:r>
    </w:p>
    <w:p w:rsidR="00387EEB" w:rsidRPr="00387EEB" w:rsidRDefault="00387EEB" w:rsidP="00387EEB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numPr>
          <w:ilvl w:val="0"/>
          <w:numId w:val="15"/>
        </w:numPr>
        <w:suppressAutoHyphens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Pojazdy muszą być sprawne technicznie z ważnymi badaniami technicznymi i muszą być obsługiwane przez osoby posiadające wymagane uprawnienia i kwalifikacje.</w:t>
      </w:r>
    </w:p>
    <w:p w:rsidR="00387EEB" w:rsidRPr="00387EEB" w:rsidRDefault="00387EEB" w:rsidP="00387EEB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numPr>
          <w:ilvl w:val="0"/>
          <w:numId w:val="15"/>
        </w:numPr>
        <w:suppressAutoHyphens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Kupujący jest zobowiązany do użycia jedynie takiego sprzętu, który nie spowoduje niekorzystnego wpływu na jakość wykonywanej usługi. Sprzęt używany do realizacji usługi musi być utrzymany w dobrym stanie i gotowości do pracy, musi być zgodny z normami ochrony środowiska i przepisami dotyczącymi jego użytkowania. Jakikolwiek sprzęt,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lastRenderedPageBreak/>
        <w:t>maszyny, urządzenia i narzędzia nie gwarantujące zachowania warunków umowy, zostaną przez Sprzedającego nie dopuszczone do realizacji usługi.</w:t>
      </w:r>
    </w:p>
    <w:p w:rsidR="00387EEB" w:rsidRPr="00387EEB" w:rsidRDefault="00387EEB" w:rsidP="00387EEB">
      <w:pPr>
        <w:suppressAutoHyphens/>
        <w:spacing w:after="0" w:line="240" w:lineRule="auto"/>
        <w:rPr>
          <w:rFonts w:ascii="Calibri" w:eastAsia="Calibri" w:hAnsi="Calibri" w:cs="Times New Roman"/>
          <w:lang w:eastAsia="ar-SA"/>
        </w:rPr>
      </w:pPr>
    </w:p>
    <w:p w:rsidR="00387EEB" w:rsidRPr="00387EEB" w:rsidRDefault="00387EEB" w:rsidP="00387EE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/>
          <w:iCs/>
          <w:sz w:val="20"/>
          <w:szCs w:val="20"/>
          <w:u w:val="single"/>
          <w:lang w:eastAsia="pl-PL"/>
        </w:rPr>
        <w:t>Zabezpieczenie istniejącej infrastruktury, środowiska naturalnego:</w:t>
      </w:r>
    </w:p>
    <w:p w:rsidR="00387EEB" w:rsidRPr="00387EEB" w:rsidRDefault="00387EEB" w:rsidP="00387EEB">
      <w:pPr>
        <w:numPr>
          <w:ilvl w:val="0"/>
          <w:numId w:val="1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Kupujący zobowiązany jest  do zwracania podczas realizacji odbioru odpadów uwagi </w:t>
      </w: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na obiekty i urządzenia nie będące przedmiotem zadania, a znajdujące się bezpośrednim sąsiedztwie miejsca odbioru odpadów, w celu uchronienia ich przed uszkodzeniem </w:t>
      </w: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br/>
        <w:t>lub zniszczeniem.</w:t>
      </w:r>
    </w:p>
    <w:p w:rsidR="00387EEB" w:rsidRPr="00387EEB" w:rsidRDefault="00387EEB" w:rsidP="00387EEB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387EEB" w:rsidRPr="00387EEB" w:rsidRDefault="00387EEB" w:rsidP="00387EEB">
      <w:pPr>
        <w:numPr>
          <w:ilvl w:val="0"/>
          <w:numId w:val="1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realizować będzie odbiór odpadów osobami uprawnionymi, posiadającymi niezbędną wiedzę i doświadczenie z zachowaniem warunków bezpieczeństwa ludzi, mienia i istniejącej infrastruktury.</w:t>
      </w:r>
    </w:p>
    <w:p w:rsidR="00387EEB" w:rsidRPr="00387EEB" w:rsidRDefault="00387EEB" w:rsidP="00387EEB">
      <w:pPr>
        <w:suppressAutoHyphens/>
        <w:spacing w:after="0" w:line="240" w:lineRule="auto"/>
        <w:rPr>
          <w:rFonts w:ascii="Calibri" w:eastAsia="Calibri" w:hAnsi="Calibri" w:cs="Times New Roman"/>
          <w:lang w:eastAsia="ar-SA"/>
        </w:rPr>
      </w:pPr>
    </w:p>
    <w:p w:rsidR="00387EEB" w:rsidRPr="00387EEB" w:rsidRDefault="00387EEB" w:rsidP="00387EEB">
      <w:pPr>
        <w:numPr>
          <w:ilvl w:val="0"/>
          <w:numId w:val="1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zobowiązany jest do realizacji usługi w sposób uniemożliwiający powstanie jakichkolwiek uszkodzeń w mieniu Sprzedającego, użytkowników kompleksu wojskowego objętego usługą lub osób trzecich. W przypadku wyrządzenia jakiejkolwiek szkody, Kupujący zobowiązuje się do jej naprawienia bądź usunięcia na własny koszt, a gdy będzie to niemożliwe, poniesie on koszty odszkodowania lub zadośćuczynienia.</w:t>
      </w:r>
    </w:p>
    <w:p w:rsidR="00387EEB" w:rsidRPr="00387EEB" w:rsidRDefault="00387EEB" w:rsidP="00387EEB">
      <w:pPr>
        <w:suppressAutoHyphens/>
        <w:spacing w:after="0" w:line="240" w:lineRule="auto"/>
        <w:rPr>
          <w:rFonts w:ascii="Calibri" w:eastAsia="Calibri" w:hAnsi="Calibri" w:cs="Times New Roman"/>
          <w:lang w:eastAsia="ar-SA"/>
        </w:rPr>
      </w:pPr>
    </w:p>
    <w:p w:rsidR="00387EEB" w:rsidRPr="00387EEB" w:rsidRDefault="00387EEB" w:rsidP="00387EEB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Podstawa i warunki płatności:</w:t>
      </w:r>
    </w:p>
    <w:p w:rsidR="00387EEB" w:rsidRPr="00387EEB" w:rsidRDefault="00387EEB" w:rsidP="00387EEB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Za kupione odpady Kupujący zapłaci Sprzedającemu kwotę brutto, którą stanowić będzie iloczyn rzeczywistych ilości odebranych odpadów (w kg) i ceny jednostkowej brutto za każdy kg odebranych odpadów każdego rodzaju. </w:t>
      </w:r>
    </w:p>
    <w:p w:rsidR="00387EEB" w:rsidRPr="00387EEB" w:rsidRDefault="00387EEB" w:rsidP="00387EEB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Cena jednostkowa sprzedaży za odbiór kg odpadu zawiera wszystkie koszty związane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br/>
        <w:t xml:space="preserve">z realizacją usługi przez Kupującego tj.: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koszty załadunku, transportu, zbierania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>lub przetwarzania odpadu, ubezpieczenia itp.</w:t>
      </w:r>
    </w:p>
    <w:p w:rsidR="00387EEB" w:rsidRPr="00387EEB" w:rsidRDefault="00387EEB" w:rsidP="00387EEB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Wynagrodzenie Sprzedającego będzie stanowić iloczyn rzeczywistej ilości odebranych odpadów każdego rodzaju oraz cen jednostkowych netto przysługujących za odbiór danego typu odpadów, przekazywanych łącznie w czasie każdego kolejnego miesiąca kalendarzowego. Do tak ustalonej wartości netto doliczony zostanie podatek VAT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należytej wysokości (zgodnie ze złożonym formularzem ofertowym), co stanowić będzie łącznie wynagrodzenie brutto Sprzedającego. </w:t>
      </w:r>
    </w:p>
    <w:p w:rsidR="00387EEB" w:rsidRPr="00387EEB" w:rsidRDefault="00387EEB" w:rsidP="00387EEB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Rozliczanie za wykonaną usługę będzie następowało po każdorazowej sprzedaży odpadów. Faktury VAT Sprzedający zobowiązuje się wystawić Kupującemu po każdorazowej sprzedaży odpadów. Faktury VAT muszą zawierać wyszczególnienie ilości i rodzaju kupionych odpadów.</w:t>
      </w:r>
    </w:p>
    <w:p w:rsidR="00387EEB" w:rsidRPr="00387EEB" w:rsidRDefault="00387EEB" w:rsidP="00387EEB">
      <w:pPr>
        <w:suppressAutoHyphens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387EEB">
        <w:rPr>
          <w:rFonts w:ascii="Arial" w:eastAsia="Calibri" w:hAnsi="Arial" w:cs="Arial"/>
          <w:sz w:val="20"/>
          <w:szCs w:val="20"/>
          <w:lang w:eastAsia="ar-SA"/>
        </w:rPr>
        <w:t xml:space="preserve">Podstawą do wystawienia faktury będzie </w:t>
      </w:r>
      <w:r w:rsidRPr="00387EEB">
        <w:rPr>
          <w:rFonts w:ascii="Arial" w:eastAsia="Calibri" w:hAnsi="Arial" w:cs="Arial"/>
          <w:b/>
          <w:sz w:val="20"/>
          <w:szCs w:val="20"/>
          <w:lang w:eastAsia="ar-SA"/>
        </w:rPr>
        <w:t>karta przekazania odpadów wygenerowana przez Sprzedającego a zatwierdzona przez Kupującego w rejestrze BDO po każdorazowym przekazaniu odpadów.</w:t>
      </w:r>
    </w:p>
    <w:p w:rsidR="00387EEB" w:rsidRPr="00387EEB" w:rsidRDefault="00387EEB" w:rsidP="00387EEB">
      <w:pPr>
        <w:suppressAutoHyphens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387EEB" w:rsidRPr="00387EEB" w:rsidTr="00703CA6">
        <w:trPr>
          <w:trHeight w:val="448"/>
        </w:trPr>
        <w:tc>
          <w:tcPr>
            <w:tcW w:w="9069" w:type="dxa"/>
            <w:shd w:val="clear" w:color="auto" w:fill="BFBFBF"/>
            <w:vAlign w:val="center"/>
          </w:tcPr>
          <w:p w:rsidR="00387EEB" w:rsidRPr="00387EEB" w:rsidRDefault="00387EEB" w:rsidP="00387EEB">
            <w:pPr>
              <w:numPr>
                <w:ilvl w:val="0"/>
                <w:numId w:val="3"/>
              </w:numPr>
              <w:tabs>
                <w:tab w:val="left" w:pos="321"/>
              </w:tabs>
              <w:spacing w:after="0" w:line="240" w:lineRule="auto"/>
              <w:ind w:hanging="2880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CENA I INNE KRYTERIA</w:t>
            </w:r>
          </w:p>
        </w:tc>
      </w:tr>
    </w:tbl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Po zapoznaniu się z opisem przedmiotu sprzedaży, oferujemy zakup odpadu po następującej cenie: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Wingdings" w:hAnsi="Arial" w:cs="Arial"/>
          <w:b/>
          <w:sz w:val="20"/>
          <w:szCs w:val="20"/>
          <w:lang w:val="en-US"/>
        </w:rPr>
      </w:pP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Sprzedaż odpadów o kodach: 17 04 05, 17 04 07 wytwarzanych w obiektach Lotniczej Akademii Wojskowej w Dęblinie</w:t>
      </w:r>
      <w:r w:rsidRPr="00387EEB">
        <w:rPr>
          <w:rFonts w:ascii="Arial" w:eastAsia="Wingdings" w:hAnsi="Arial" w:cs="Arial"/>
          <w:b/>
          <w:sz w:val="20"/>
          <w:szCs w:val="20"/>
          <w:lang w:val="en-US"/>
        </w:rPr>
        <w:t xml:space="preserve"> </w:t>
      </w:r>
    </w:p>
    <w:tbl>
      <w:tblPr>
        <w:tblW w:w="882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1012"/>
        <w:gridCol w:w="2611"/>
        <w:gridCol w:w="488"/>
        <w:gridCol w:w="1384"/>
        <w:gridCol w:w="850"/>
        <w:gridCol w:w="1918"/>
      </w:tblGrid>
      <w:tr w:rsidR="00387EEB" w:rsidRPr="00387EEB" w:rsidTr="00703CA6">
        <w:trPr>
          <w:cantSplit/>
          <w:trHeight w:val="780"/>
          <w:tblHeader/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Kod odpadu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Rodzaj odpadu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j.m.</w:t>
            </w:r>
          </w:p>
        </w:tc>
        <w:tc>
          <w:tcPr>
            <w:tcW w:w="13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Wartość jednostkowa</w:t>
            </w: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br/>
              <w:t xml:space="preserve">netto (zł) </w:t>
            </w:r>
          </w:p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za 1 kg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Stawka VAT (%)</w:t>
            </w:r>
          </w:p>
        </w:tc>
        <w:tc>
          <w:tcPr>
            <w:tcW w:w="19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Cena jednostkowa</w:t>
            </w: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br/>
              <w:t>brutto (zł)</w:t>
            </w:r>
          </w:p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za 1 kg</w:t>
            </w:r>
          </w:p>
        </w:tc>
      </w:tr>
      <w:tr w:rsidR="00387EEB" w:rsidRPr="00387EEB" w:rsidTr="00703CA6">
        <w:trPr>
          <w:cantSplit/>
          <w:trHeight w:val="315"/>
          <w:tblHeader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B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C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D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G </w:t>
            </w:r>
          </w:p>
        </w:tc>
      </w:tr>
      <w:tr w:rsidR="00387EEB" w:rsidRPr="00387EEB" w:rsidTr="00703CA6">
        <w:trPr>
          <w:trHeight w:val="371"/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19"/>
                <w:szCs w:val="19"/>
                <w:lang w:eastAsia="pl-PL"/>
              </w:rPr>
              <w:t>17 04 05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19"/>
                <w:szCs w:val="19"/>
                <w:lang w:eastAsia="pl-PL"/>
              </w:rPr>
              <w:t>Żelazo i stal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7EEB" w:rsidRPr="00387EEB" w:rsidRDefault="00387EEB" w:rsidP="00387E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7EEB" w:rsidRPr="00387EEB" w:rsidTr="00703CA6">
        <w:trPr>
          <w:trHeight w:val="405"/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19"/>
                <w:szCs w:val="19"/>
                <w:lang w:eastAsia="pl-PL"/>
              </w:rPr>
              <w:t>17 04 07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Calibri" w:hAnsi="Arial" w:cs="Arial"/>
                <w:sz w:val="19"/>
                <w:szCs w:val="19"/>
                <w:lang w:eastAsia="pl-PL"/>
              </w:rPr>
              <w:t>Mieszaniny metali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7EEB" w:rsidRPr="00387EEB" w:rsidRDefault="00387EEB" w:rsidP="00387E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387EEB" w:rsidRPr="00387EEB" w:rsidRDefault="00387EEB" w:rsidP="00387EEB">
      <w:pPr>
        <w:spacing w:after="0" w:line="240" w:lineRule="auto"/>
        <w:jc w:val="both"/>
        <w:rPr>
          <w:rFonts w:ascii="Arial" w:eastAsia="Calibri" w:hAnsi="Arial" w:cs="Arial"/>
          <w:b/>
          <w:sz w:val="16"/>
          <w:szCs w:val="16"/>
          <w:u w:val="single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Termin realizacji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sprzedaży: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od</w:t>
      </w:r>
      <w:r w:rsidRPr="00387EE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dnia podpisania Zlecenia do 31 grudnia 2025 r.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u w:val="single"/>
          <w:lang w:eastAsia="pl-PL"/>
        </w:rPr>
        <w:lastRenderedPageBreak/>
        <w:t>Częstotliwości odbioru odpadów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sukcesywnie 1 raz na 2 miesiące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>. Kupujący będzie odbierał odpady na każdorazowe zgłoszenie Sprzedającego na email Kupującego.</w:t>
      </w:r>
      <w:bookmarkStart w:id="0" w:name="_GoBack"/>
      <w:bookmarkEnd w:id="0"/>
    </w:p>
    <w:p w:rsidR="00387EEB" w:rsidRPr="00387EEB" w:rsidRDefault="00387EEB" w:rsidP="00387EEB">
      <w:pPr>
        <w:suppressAutoHyphens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387EEB" w:rsidRPr="00387EEB" w:rsidTr="00703CA6">
        <w:trPr>
          <w:trHeight w:val="445"/>
        </w:trPr>
        <w:tc>
          <w:tcPr>
            <w:tcW w:w="9069" w:type="dxa"/>
            <w:shd w:val="clear" w:color="auto" w:fill="BFBFBF"/>
            <w:vAlign w:val="center"/>
          </w:tcPr>
          <w:p w:rsidR="00387EEB" w:rsidRPr="00387EEB" w:rsidRDefault="00387EEB" w:rsidP="00387EEB">
            <w:pPr>
              <w:numPr>
                <w:ilvl w:val="0"/>
                <w:numId w:val="3"/>
              </w:numPr>
              <w:tabs>
                <w:tab w:val="left" w:pos="321"/>
              </w:tabs>
              <w:spacing w:after="0" w:line="240" w:lineRule="auto"/>
              <w:ind w:hanging="2843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OŚWIADCZENIA DOTYCZĄCE TREŚCI ZAPYTANIA</w:t>
            </w:r>
          </w:p>
        </w:tc>
      </w:tr>
    </w:tbl>
    <w:p w:rsidR="00387EEB" w:rsidRPr="00387EEB" w:rsidRDefault="00387EEB" w:rsidP="00387EE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Oświadczam, że akceptuję w całości treści zawarte w szczegółowym opisie przedmiotu sprzedaży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i formularzu ofertowym. </w:t>
      </w:r>
    </w:p>
    <w:p w:rsidR="00387EEB" w:rsidRPr="00387EEB" w:rsidRDefault="00387EEB" w:rsidP="00387EE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Oświadczam, że wypełniłem/</w:t>
      </w:r>
      <w:proofErr w:type="spellStart"/>
      <w:r w:rsidRPr="00387EEB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obowiązki informacyjne przewidziane w art. 13 lub art. 14 RODO* wobec osób fizycznych, od których dane osobowe bezpośrednio lub pośrednio pozyskałem w celu ubiegania się o kupno w niniejszym postępowaniu.**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Oświadczam, iż zapoznałem/zapoznałam się z informacjami dotyczącymi przetwarzania moich danych osobowych przez </w:t>
      </w: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t>Lotniczą Akademię Wojskową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w związku z prowadzeniem postępowania na sprzedaż (zał. nr 2 do zapytania ofertowego).</w:t>
      </w: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………….………, dnia …………..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l-PL"/>
        </w:rPr>
      </w:pPr>
    </w:p>
    <w:p w:rsidR="00387EEB" w:rsidRPr="00387EEB" w:rsidRDefault="00387EEB" w:rsidP="00387EEB">
      <w:pPr>
        <w:spacing w:after="0" w:line="240" w:lineRule="auto"/>
        <w:ind w:left="4254" w:firstLine="56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</w:t>
      </w:r>
    </w:p>
    <w:p w:rsidR="00387EEB" w:rsidRPr="00387EEB" w:rsidRDefault="00387EEB" w:rsidP="00387EEB">
      <w:pPr>
        <w:spacing w:after="0" w:line="240" w:lineRule="auto"/>
        <w:ind w:left="4254" w:firstLine="424"/>
        <w:jc w:val="both"/>
        <w:rPr>
          <w:rFonts w:ascii="Arial" w:eastAsia="Times New Roman" w:hAnsi="Arial" w:cs="Arial"/>
          <w:i/>
          <w:sz w:val="19"/>
          <w:szCs w:val="19"/>
          <w:lang w:eastAsia="pl-PL"/>
        </w:rPr>
      </w:pPr>
      <w:r w:rsidRPr="00387EEB">
        <w:rPr>
          <w:rFonts w:ascii="Arial" w:eastAsia="Times New Roman" w:hAnsi="Arial" w:cs="Arial"/>
          <w:i/>
          <w:sz w:val="19"/>
          <w:szCs w:val="19"/>
          <w:lang w:eastAsia="pl-PL"/>
        </w:rPr>
        <w:t>(podpis i pieczęć przedstawiciela/(li) Kupującego)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Załączniki do formularza ofertowego: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87EE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* rozporządzenie Parlamentu Europejskiego i Rady (UE) 2016/679 z dnia 27 kwietnia 2016 r. w sprawie ochrony osób fizycznych </w:t>
      </w:r>
      <w:r w:rsidRPr="00387EEB">
        <w:rPr>
          <w:rFonts w:ascii="Arial" w:eastAsia="Times New Roman" w:hAnsi="Arial" w:cs="Arial"/>
          <w:i/>
          <w:iCs/>
          <w:sz w:val="16"/>
          <w:szCs w:val="16"/>
          <w:lang w:eastAsia="pl-PL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EEB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 </w:t>
      </w:r>
      <w:r w:rsidRPr="00387EE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**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7EEB" w:rsidRPr="00387EEB" w:rsidRDefault="00387EEB" w:rsidP="00387EEB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387EEB" w:rsidRPr="00387EEB" w:rsidSect="00BA49D2">
      <w:footerReference w:type="default" r:id="rId6"/>
      <w:headerReference w:type="first" r:id="rId7"/>
      <w:footerReference w:type="first" r:id="rId8"/>
      <w:pgSz w:w="11906" w:h="16838"/>
      <w:pgMar w:top="1418" w:right="1134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63269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82CB8" w:rsidRPr="00D82CB8" w:rsidRDefault="00BA49D2">
            <w:pPr>
              <w:pStyle w:val="Stopk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82CB8">
              <w:rPr>
                <w:rFonts w:ascii="Arial" w:hAnsi="Arial" w:cs="Arial"/>
                <w:sz w:val="20"/>
                <w:szCs w:val="20"/>
              </w:rPr>
              <w:t>str.</w: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20"/>
                <w:szCs w:val="20"/>
              </w:rPr>
              <w:t>5</w: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20"/>
                <w:szCs w:val="20"/>
              </w:rPr>
              <w:t>5</w: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E76463" w:rsidRPr="00094C9A" w:rsidRDefault="00BA49D2" w:rsidP="00094C9A">
    <w:pPr>
      <w:pStyle w:val="Stopka"/>
      <w:jc w:val="right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eastAsiaTheme="majorEastAsia" w:hAnsi="Arial" w:cs="Arial"/>
        <w:sz w:val="20"/>
        <w:szCs w:val="20"/>
      </w:rPr>
      <w:id w:val="214162849"/>
      <w:docPartObj>
        <w:docPartGallery w:val="Page Numbers (Bottom of Page)"/>
        <w:docPartUnique/>
      </w:docPartObj>
    </w:sdtPr>
    <w:sdtEndPr/>
    <w:sdtContent>
      <w:p w:rsidR="000E3D3F" w:rsidRPr="00094C9A" w:rsidRDefault="00BA49D2" w:rsidP="00094C9A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CA12BF">
          <w:rPr>
            <w:rFonts w:ascii="Arial" w:eastAsiaTheme="majorEastAsia" w:hAnsi="Arial" w:cs="Arial"/>
            <w:sz w:val="20"/>
            <w:szCs w:val="20"/>
          </w:rPr>
          <w:t xml:space="preserve">str. </w:t>
        </w:r>
        <w:r w:rsidRPr="00CA12BF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CA12BF">
          <w:rPr>
            <w:rFonts w:ascii="Arial" w:hAnsi="Arial" w:cs="Arial"/>
            <w:sz w:val="20"/>
            <w:szCs w:val="20"/>
          </w:rPr>
          <w:instrText>PAGE    \* MERGEFORMAT</w:instrText>
        </w:r>
        <w:r w:rsidRPr="00CA12BF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Pr="00F628B6">
          <w:rPr>
            <w:rFonts w:ascii="Arial" w:eastAsiaTheme="minorEastAsia" w:hAnsi="Arial" w:cs="Arial"/>
            <w:noProof/>
            <w:sz w:val="20"/>
            <w:szCs w:val="20"/>
          </w:rPr>
          <w:t>1</w:t>
        </w:r>
        <w:r w:rsidRPr="00CA12BF">
          <w:rPr>
            <w:rFonts w:ascii="Arial" w:eastAsiaTheme="majorEastAsia" w:hAnsi="Arial" w:cs="Arial"/>
            <w:sz w:val="20"/>
            <w:szCs w:val="20"/>
          </w:rPr>
          <w:fldChar w:fldCharType="end"/>
        </w:r>
        <w:r w:rsidRPr="00CA12BF">
          <w:rPr>
            <w:rFonts w:ascii="Arial" w:hAnsi="Arial" w:cs="Arial"/>
            <w:sz w:val="20"/>
            <w:szCs w:val="20"/>
          </w:rPr>
          <w:t>/</w:t>
        </w:r>
        <w:r>
          <w:rPr>
            <w:rFonts w:ascii="Arial" w:hAnsi="Arial" w:cs="Arial"/>
            <w:sz w:val="20"/>
            <w:szCs w:val="20"/>
          </w:rPr>
          <w:t>2</w:t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D51" w:rsidRDefault="00BA49D2" w:rsidP="009F0E07">
    <w:pPr>
      <w:pStyle w:val="Nagwek"/>
      <w:jc w:val="right"/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1D3DB9D8" wp14:editId="640F5FE5">
          <wp:simplePos x="0" y="0"/>
          <wp:positionH relativeFrom="column">
            <wp:posOffset>3305810</wp:posOffset>
          </wp:positionH>
          <wp:positionV relativeFrom="paragraph">
            <wp:posOffset>-144568</wp:posOffset>
          </wp:positionV>
          <wp:extent cx="2419200" cy="1155600"/>
          <wp:effectExtent l="0" t="0" r="635" b="6985"/>
          <wp:wrapNone/>
          <wp:docPr id="5" name="Obraz 5" descr="Obraz zawierający tekst, logo, Czcionka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6878186" name="Obraz 1" descr="Obraz zawierający tekst, logo, Czcionka, Grafika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200" cy="115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03A78"/>
    <w:multiLevelType w:val="hybridMultilevel"/>
    <w:tmpl w:val="1708E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81649"/>
    <w:multiLevelType w:val="hybridMultilevel"/>
    <w:tmpl w:val="3C84F764"/>
    <w:lvl w:ilvl="0" w:tplc="0F2EA492">
      <w:start w:val="3"/>
      <w:numFmt w:val="upperLetter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4529"/>
    <w:multiLevelType w:val="hybridMultilevel"/>
    <w:tmpl w:val="34643C32"/>
    <w:lvl w:ilvl="0" w:tplc="D3A60698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253F6"/>
    <w:multiLevelType w:val="hybridMultilevel"/>
    <w:tmpl w:val="D7F673D8"/>
    <w:lvl w:ilvl="0" w:tplc="B65A41A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052C48"/>
    <w:multiLevelType w:val="hybridMultilevel"/>
    <w:tmpl w:val="8228A9C4"/>
    <w:lvl w:ilvl="0" w:tplc="2ED288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7854A1"/>
    <w:multiLevelType w:val="hybridMultilevel"/>
    <w:tmpl w:val="E2B4B5FE"/>
    <w:lvl w:ilvl="0" w:tplc="B6903D5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95FB4"/>
    <w:multiLevelType w:val="hybridMultilevel"/>
    <w:tmpl w:val="98349A1E"/>
    <w:lvl w:ilvl="0" w:tplc="1A5CC5D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462670"/>
    <w:multiLevelType w:val="hybridMultilevel"/>
    <w:tmpl w:val="50B48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4BE28A94">
      <w:start w:val="10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C51FF4"/>
    <w:multiLevelType w:val="hybridMultilevel"/>
    <w:tmpl w:val="0A223DA6"/>
    <w:lvl w:ilvl="0" w:tplc="67B6270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85DDD"/>
    <w:multiLevelType w:val="hybridMultilevel"/>
    <w:tmpl w:val="F7EC998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D655431"/>
    <w:multiLevelType w:val="hybridMultilevel"/>
    <w:tmpl w:val="2216E80A"/>
    <w:lvl w:ilvl="0" w:tplc="2F52D5C6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19D4335"/>
    <w:multiLevelType w:val="hybridMultilevel"/>
    <w:tmpl w:val="343A0FDE"/>
    <w:lvl w:ilvl="0" w:tplc="DDBE6AF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2DA2DEE"/>
    <w:multiLevelType w:val="hybridMultilevel"/>
    <w:tmpl w:val="9AB237E6"/>
    <w:lvl w:ilvl="0" w:tplc="3392BE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557879"/>
    <w:multiLevelType w:val="hybridMultilevel"/>
    <w:tmpl w:val="344476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E248B3"/>
    <w:multiLevelType w:val="hybridMultilevel"/>
    <w:tmpl w:val="8E1085A6"/>
    <w:lvl w:ilvl="0" w:tplc="055E4D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EF5EA6"/>
    <w:multiLevelType w:val="hybridMultilevel"/>
    <w:tmpl w:val="CF1AB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10"/>
  </w:num>
  <w:num w:numId="9">
    <w:abstractNumId w:val="11"/>
  </w:num>
  <w:num w:numId="10">
    <w:abstractNumId w:val="9"/>
  </w:num>
  <w:num w:numId="11">
    <w:abstractNumId w:val="0"/>
  </w:num>
  <w:num w:numId="12">
    <w:abstractNumId w:val="2"/>
  </w:num>
  <w:num w:numId="13">
    <w:abstractNumId w:val="13"/>
  </w:num>
  <w:num w:numId="14">
    <w:abstractNumId w:val="14"/>
  </w:num>
  <w:num w:numId="15">
    <w:abstractNumId w:val="8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mirrorMargin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EB"/>
    <w:rsid w:val="00157D45"/>
    <w:rsid w:val="00387EEB"/>
    <w:rsid w:val="00BA49D2"/>
    <w:rsid w:val="00FD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2395C"/>
  <w15:chartTrackingRefBased/>
  <w15:docId w15:val="{C91049FF-4B64-4831-BB22-181DD1FD9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87E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E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87E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87E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e.jedrych@law.mil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2046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Jędrych</dc:creator>
  <cp:keywords/>
  <dc:description/>
  <cp:lastModifiedBy>Edyta Jędrych</cp:lastModifiedBy>
  <cp:revision>2</cp:revision>
  <dcterms:created xsi:type="dcterms:W3CDTF">2025-03-17T10:09:00Z</dcterms:created>
  <dcterms:modified xsi:type="dcterms:W3CDTF">2025-03-17T10:30:00Z</dcterms:modified>
</cp:coreProperties>
</file>