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716"/>
        <w:tblW w:w="9214" w:type="dxa"/>
        <w:tblBorders>
          <w:bottom w:val="single" w:sz="4" w:space="0" w:color="auto"/>
        </w:tblBorders>
        <w:tblCellMar>
          <w:left w:w="70" w:type="dxa"/>
          <w:right w:w="70" w:type="dxa"/>
        </w:tblCellMar>
        <w:tblLook w:val="04A0" w:firstRow="1" w:lastRow="0" w:firstColumn="1" w:lastColumn="0" w:noHBand="0" w:noVBand="1"/>
      </w:tblPr>
      <w:tblGrid>
        <w:gridCol w:w="200"/>
        <w:gridCol w:w="4336"/>
        <w:gridCol w:w="4678"/>
      </w:tblGrid>
      <w:tr w:rsidR="003A24C1" w:rsidRPr="003A24C1" w14:paraId="45664030" w14:textId="77777777" w:rsidTr="00FC71B5">
        <w:trPr>
          <w:cantSplit/>
          <w:trHeight w:val="324"/>
        </w:trPr>
        <w:tc>
          <w:tcPr>
            <w:tcW w:w="200" w:type="dxa"/>
            <w:vMerge w:val="restart"/>
            <w:tcBorders>
              <w:top w:val="nil"/>
              <w:left w:val="nil"/>
              <w:bottom w:val="double" w:sz="4" w:space="0" w:color="auto"/>
              <w:right w:val="nil"/>
            </w:tcBorders>
          </w:tcPr>
          <w:p w14:paraId="7568F45C" w14:textId="77777777" w:rsidR="003A24C1" w:rsidRPr="003A24C1" w:rsidRDefault="003A24C1" w:rsidP="003A24C1">
            <w:pPr>
              <w:suppressAutoHyphens w:val="0"/>
              <w:spacing w:after="0"/>
              <w:jc w:val="center"/>
              <w:rPr>
                <w:rFonts w:ascii="Arial" w:hAnsi="Arial" w:cs="Arial"/>
                <w:sz w:val="24"/>
                <w:szCs w:val="24"/>
                <w:lang w:eastAsia="pl-PL"/>
              </w:rPr>
            </w:pPr>
            <w:bookmarkStart w:id="0" w:name="_GoBack"/>
            <w:bookmarkEnd w:id="0"/>
          </w:p>
          <w:p w14:paraId="567360F6" w14:textId="77777777" w:rsidR="003A24C1" w:rsidRPr="003A24C1" w:rsidRDefault="003A24C1" w:rsidP="003A24C1">
            <w:pPr>
              <w:suppressAutoHyphens w:val="0"/>
              <w:spacing w:after="0"/>
              <w:jc w:val="center"/>
              <w:rPr>
                <w:rFonts w:ascii="Arial" w:hAnsi="Arial" w:cs="Arial"/>
                <w:sz w:val="20"/>
                <w:szCs w:val="20"/>
                <w:lang w:eastAsia="pl-PL"/>
              </w:rPr>
            </w:pPr>
          </w:p>
        </w:tc>
        <w:tc>
          <w:tcPr>
            <w:tcW w:w="4336" w:type="dxa"/>
            <w:tcBorders>
              <w:top w:val="nil"/>
              <w:left w:val="nil"/>
              <w:bottom w:val="nil"/>
              <w:right w:val="nil"/>
            </w:tcBorders>
          </w:tcPr>
          <w:p w14:paraId="235BA632" w14:textId="77777777" w:rsidR="003A24C1" w:rsidRPr="003A24C1" w:rsidRDefault="003A24C1" w:rsidP="003A24C1">
            <w:pPr>
              <w:suppressAutoHyphens w:val="0"/>
              <w:spacing w:after="120"/>
              <w:ind w:left="72"/>
              <w:jc w:val="center"/>
              <w:rPr>
                <w:rFonts w:ascii="Arial" w:hAnsi="Arial" w:cs="Arial"/>
                <w:b/>
                <w:bCs/>
                <w:u w:val="single"/>
                <w:lang w:eastAsia="pl-PL"/>
              </w:rPr>
            </w:pPr>
          </w:p>
          <w:p w14:paraId="0E038410" w14:textId="77777777" w:rsidR="003A24C1" w:rsidRPr="003A24C1" w:rsidRDefault="003A24C1" w:rsidP="003A24C1">
            <w:pPr>
              <w:suppressAutoHyphens w:val="0"/>
              <w:spacing w:after="120"/>
              <w:ind w:left="72"/>
              <w:jc w:val="center"/>
              <w:rPr>
                <w:rFonts w:ascii="Arial" w:hAnsi="Arial" w:cs="Arial"/>
                <w:b/>
                <w:bCs/>
                <w:u w:val="single"/>
                <w:lang w:eastAsia="pl-PL"/>
              </w:rPr>
            </w:pPr>
            <w:r w:rsidRPr="003A24C1">
              <w:rPr>
                <w:rFonts w:ascii="Arial" w:hAnsi="Arial" w:cs="Arial"/>
                <w:b/>
                <w:bCs/>
                <w:u w:val="single"/>
                <w:lang w:eastAsia="pl-PL"/>
              </w:rPr>
              <w:t>LOTNICZA AKADEMIA WOJSKOWA</w:t>
            </w:r>
          </w:p>
        </w:tc>
        <w:tc>
          <w:tcPr>
            <w:tcW w:w="4678" w:type="dxa"/>
            <w:vMerge w:val="restart"/>
            <w:tcBorders>
              <w:top w:val="nil"/>
              <w:left w:val="nil"/>
              <w:right w:val="nil"/>
            </w:tcBorders>
          </w:tcPr>
          <w:p w14:paraId="37EE209F" w14:textId="35241733" w:rsidR="003A24C1" w:rsidRPr="003A24C1" w:rsidRDefault="003A24C1" w:rsidP="003A24C1">
            <w:pPr>
              <w:suppressAutoHyphens w:val="0"/>
              <w:spacing w:after="120"/>
              <w:ind w:left="384"/>
              <w:jc w:val="center"/>
              <w:rPr>
                <w:rFonts w:ascii="Arial" w:hAnsi="Arial" w:cs="Arial"/>
                <w:b/>
                <w:bCs/>
                <w:lang w:eastAsia="pl-PL"/>
              </w:rPr>
            </w:pPr>
            <w:r w:rsidRPr="003A24C1">
              <w:rPr>
                <w:rFonts w:ascii="Arial" w:hAnsi="Arial" w:cs="Arial"/>
                <w:b/>
                <w:bCs/>
                <w:noProof/>
                <w:lang w:eastAsia="pl-PL"/>
              </w:rPr>
              <w:drawing>
                <wp:anchor distT="0" distB="0" distL="114300" distR="114300" simplePos="0" relativeHeight="251658240" behindDoc="0" locked="0" layoutInCell="1" allowOverlap="1" wp14:anchorId="07D73308" wp14:editId="397E4F59">
                  <wp:simplePos x="0" y="0"/>
                  <wp:positionH relativeFrom="column">
                    <wp:posOffset>231140</wp:posOffset>
                  </wp:positionH>
                  <wp:positionV relativeFrom="paragraph">
                    <wp:posOffset>260350</wp:posOffset>
                  </wp:positionV>
                  <wp:extent cx="2694940" cy="609600"/>
                  <wp:effectExtent l="0" t="0" r="0"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94940" cy="609600"/>
                          </a:xfrm>
                          <a:prstGeom prst="rect">
                            <a:avLst/>
                          </a:prstGeom>
                          <a:noFill/>
                        </pic:spPr>
                      </pic:pic>
                    </a:graphicData>
                  </a:graphic>
                </wp:anchor>
              </w:drawing>
            </w:r>
          </w:p>
        </w:tc>
      </w:tr>
      <w:tr w:rsidR="003A24C1" w:rsidRPr="003A24C1" w14:paraId="3FE1C81E" w14:textId="77777777" w:rsidTr="00FC71B5">
        <w:trPr>
          <w:cantSplit/>
          <w:trHeight w:val="240"/>
        </w:trPr>
        <w:tc>
          <w:tcPr>
            <w:tcW w:w="200" w:type="dxa"/>
            <w:vMerge/>
            <w:tcBorders>
              <w:top w:val="nil"/>
              <w:left w:val="nil"/>
              <w:bottom w:val="double" w:sz="4" w:space="0" w:color="auto"/>
              <w:right w:val="nil"/>
            </w:tcBorders>
            <w:vAlign w:val="center"/>
          </w:tcPr>
          <w:p w14:paraId="7EB955C3" w14:textId="77777777" w:rsidR="003A24C1" w:rsidRPr="003A24C1" w:rsidRDefault="003A24C1" w:rsidP="003A24C1">
            <w:pPr>
              <w:suppressAutoHyphens w:val="0"/>
              <w:spacing w:after="0" w:line="240" w:lineRule="auto"/>
              <w:rPr>
                <w:rFonts w:ascii="Arial" w:hAnsi="Arial" w:cs="Arial"/>
                <w:sz w:val="20"/>
                <w:szCs w:val="20"/>
                <w:lang w:eastAsia="pl-PL"/>
              </w:rPr>
            </w:pPr>
          </w:p>
        </w:tc>
        <w:tc>
          <w:tcPr>
            <w:tcW w:w="4336" w:type="dxa"/>
            <w:tcBorders>
              <w:top w:val="nil"/>
              <w:left w:val="nil"/>
              <w:bottom w:val="single" w:sz="4" w:space="0" w:color="auto"/>
              <w:right w:val="nil"/>
            </w:tcBorders>
          </w:tcPr>
          <w:p w14:paraId="271C225C" w14:textId="77777777" w:rsidR="003A24C1" w:rsidRPr="003A24C1" w:rsidRDefault="003A24C1" w:rsidP="003A24C1">
            <w:pPr>
              <w:suppressAutoHyphens w:val="0"/>
              <w:spacing w:after="0"/>
              <w:ind w:left="72"/>
              <w:jc w:val="center"/>
              <w:rPr>
                <w:rFonts w:ascii="Arial" w:hAnsi="Arial" w:cs="Arial"/>
                <w:b/>
                <w:bCs/>
                <w:lang w:eastAsia="pl-PL"/>
              </w:rPr>
            </w:pPr>
            <w:r w:rsidRPr="003A24C1">
              <w:rPr>
                <w:rFonts w:ascii="Arial" w:hAnsi="Arial" w:cs="Arial"/>
                <w:b/>
                <w:bCs/>
                <w:lang w:eastAsia="pl-PL"/>
              </w:rPr>
              <w:t>PION KANCLERZA</w:t>
            </w:r>
            <w:r w:rsidRPr="003A24C1">
              <w:rPr>
                <w:rFonts w:ascii="Arial" w:hAnsi="Arial" w:cs="Arial"/>
                <w:b/>
                <w:bCs/>
                <w:lang w:eastAsia="pl-PL"/>
              </w:rPr>
              <w:br/>
              <w:t>Dział Zamówień Publicznych</w:t>
            </w:r>
          </w:p>
        </w:tc>
        <w:tc>
          <w:tcPr>
            <w:tcW w:w="4678" w:type="dxa"/>
            <w:vMerge/>
            <w:tcBorders>
              <w:left w:val="nil"/>
              <w:right w:val="nil"/>
            </w:tcBorders>
          </w:tcPr>
          <w:p w14:paraId="7D5EFB76" w14:textId="77777777" w:rsidR="003A24C1" w:rsidRPr="003A24C1" w:rsidRDefault="003A24C1" w:rsidP="003A24C1">
            <w:pPr>
              <w:suppressAutoHyphens w:val="0"/>
              <w:spacing w:after="0"/>
              <w:ind w:left="72"/>
              <w:jc w:val="center"/>
              <w:rPr>
                <w:rFonts w:ascii="Arial" w:hAnsi="Arial" w:cs="Arial"/>
                <w:b/>
                <w:bCs/>
                <w:lang w:eastAsia="pl-PL"/>
              </w:rPr>
            </w:pPr>
          </w:p>
        </w:tc>
      </w:tr>
      <w:tr w:rsidR="003A24C1" w:rsidRPr="003A24C1" w14:paraId="12FEDED3" w14:textId="77777777" w:rsidTr="00FC71B5">
        <w:trPr>
          <w:cantSplit/>
          <w:trHeight w:val="792"/>
        </w:trPr>
        <w:tc>
          <w:tcPr>
            <w:tcW w:w="200" w:type="dxa"/>
            <w:vMerge/>
            <w:tcBorders>
              <w:top w:val="nil"/>
              <w:left w:val="nil"/>
              <w:bottom w:val="single" w:sz="12" w:space="0" w:color="auto"/>
              <w:right w:val="nil"/>
            </w:tcBorders>
            <w:vAlign w:val="center"/>
          </w:tcPr>
          <w:p w14:paraId="53C6F041" w14:textId="77777777" w:rsidR="003A24C1" w:rsidRPr="003A24C1" w:rsidRDefault="003A24C1" w:rsidP="003A24C1">
            <w:pPr>
              <w:suppressAutoHyphens w:val="0"/>
              <w:spacing w:after="0" w:line="240" w:lineRule="auto"/>
              <w:rPr>
                <w:rFonts w:ascii="Arial" w:hAnsi="Arial" w:cs="Arial"/>
                <w:sz w:val="20"/>
                <w:szCs w:val="20"/>
                <w:lang w:eastAsia="pl-PL"/>
              </w:rPr>
            </w:pPr>
          </w:p>
        </w:tc>
        <w:tc>
          <w:tcPr>
            <w:tcW w:w="4336" w:type="dxa"/>
            <w:tcBorders>
              <w:top w:val="single" w:sz="4" w:space="0" w:color="auto"/>
              <w:left w:val="nil"/>
              <w:bottom w:val="single" w:sz="12" w:space="0" w:color="auto"/>
              <w:right w:val="nil"/>
            </w:tcBorders>
          </w:tcPr>
          <w:p w14:paraId="11FBC0C9" w14:textId="77777777" w:rsidR="003A24C1" w:rsidRPr="003A24C1" w:rsidRDefault="003A24C1" w:rsidP="003A24C1">
            <w:pPr>
              <w:suppressAutoHyphens w:val="0"/>
              <w:spacing w:after="0"/>
              <w:ind w:left="72"/>
              <w:jc w:val="center"/>
              <w:rPr>
                <w:rFonts w:ascii="Arial" w:hAnsi="Arial" w:cs="Arial"/>
                <w:lang w:eastAsia="pl-PL"/>
              </w:rPr>
            </w:pPr>
            <w:r w:rsidRPr="003A24C1">
              <w:rPr>
                <w:rFonts w:ascii="Arial" w:hAnsi="Arial" w:cs="Arial"/>
                <w:lang w:eastAsia="pl-PL"/>
              </w:rPr>
              <w:t>08-521 Dęblin, ul. 2 Pułku “Kraków” nr 22</w:t>
            </w:r>
          </w:p>
          <w:p w14:paraId="021FAA54" w14:textId="77777777" w:rsidR="003A24C1" w:rsidRPr="003A24C1" w:rsidRDefault="003A24C1" w:rsidP="003A24C1">
            <w:pPr>
              <w:tabs>
                <w:tab w:val="left" w:pos="3742"/>
              </w:tabs>
              <w:suppressAutoHyphens w:val="0"/>
              <w:spacing w:after="0"/>
              <w:ind w:left="72"/>
              <w:jc w:val="center"/>
              <w:rPr>
                <w:rFonts w:ascii="Arial" w:hAnsi="Arial" w:cs="Arial"/>
                <w:lang w:eastAsia="pl-PL"/>
              </w:rPr>
            </w:pPr>
            <w:r w:rsidRPr="003A24C1">
              <w:rPr>
                <w:rFonts w:ascii="Arial" w:hAnsi="Arial" w:cs="Arial"/>
                <w:lang w:eastAsia="pl-PL"/>
              </w:rPr>
              <w:t>tel. 261 519 685</w:t>
            </w:r>
          </w:p>
        </w:tc>
        <w:tc>
          <w:tcPr>
            <w:tcW w:w="4678" w:type="dxa"/>
            <w:vMerge/>
            <w:tcBorders>
              <w:left w:val="nil"/>
              <w:bottom w:val="single" w:sz="12" w:space="0" w:color="auto"/>
              <w:right w:val="nil"/>
            </w:tcBorders>
          </w:tcPr>
          <w:p w14:paraId="13D5FAB0" w14:textId="77777777" w:rsidR="003A24C1" w:rsidRPr="003A24C1" w:rsidRDefault="003A24C1" w:rsidP="003A24C1">
            <w:pPr>
              <w:suppressAutoHyphens w:val="0"/>
              <w:spacing w:after="0"/>
              <w:ind w:left="72"/>
              <w:jc w:val="center"/>
              <w:rPr>
                <w:rFonts w:ascii="Arial" w:hAnsi="Arial" w:cs="Arial"/>
                <w:lang w:eastAsia="pl-PL"/>
              </w:rPr>
            </w:pPr>
          </w:p>
        </w:tc>
      </w:tr>
    </w:tbl>
    <w:p w14:paraId="56B70790" w14:textId="77777777" w:rsidR="003A24C1" w:rsidRPr="003A24C1" w:rsidRDefault="003A24C1" w:rsidP="003A24C1">
      <w:pPr>
        <w:suppressAutoHyphens w:val="0"/>
        <w:spacing w:after="0" w:line="240" w:lineRule="auto"/>
        <w:jc w:val="both"/>
        <w:rPr>
          <w:rFonts w:ascii="Arial" w:hAnsi="Arial" w:cs="Arial"/>
          <w:b/>
          <w:color w:val="FF0000"/>
          <w:sz w:val="16"/>
          <w:szCs w:val="16"/>
          <w:lang w:eastAsia="pl-PL"/>
        </w:rPr>
      </w:pPr>
      <w:r w:rsidRPr="003A24C1">
        <w:rPr>
          <w:rFonts w:ascii="Arial" w:hAnsi="Arial" w:cs="Arial"/>
          <w:b/>
          <w:color w:val="FF0000"/>
          <w:sz w:val="16"/>
          <w:szCs w:val="16"/>
          <w:lang w:eastAsia="pl-PL"/>
        </w:rPr>
        <w:t xml:space="preserve">     </w:t>
      </w:r>
    </w:p>
    <w:p w14:paraId="46AA0105" w14:textId="1AB5997F" w:rsidR="003A24C1" w:rsidRPr="003A24C1" w:rsidRDefault="003A24C1" w:rsidP="003A24C1">
      <w:pPr>
        <w:suppressAutoHyphens w:val="0"/>
        <w:spacing w:after="0" w:line="240" w:lineRule="auto"/>
        <w:ind w:left="5954" w:firstLine="142"/>
        <w:jc w:val="right"/>
        <w:rPr>
          <w:rFonts w:ascii="Arial" w:hAnsi="Arial" w:cs="Arial"/>
          <w:sz w:val="20"/>
          <w:szCs w:val="20"/>
          <w:lang w:eastAsia="pl-PL"/>
        </w:rPr>
      </w:pPr>
      <w:r w:rsidRPr="003A24C1">
        <w:rPr>
          <w:rFonts w:ascii="Arial" w:hAnsi="Arial" w:cs="Arial"/>
          <w:sz w:val="20"/>
          <w:szCs w:val="20"/>
          <w:lang w:eastAsia="pl-PL"/>
        </w:rPr>
        <w:t xml:space="preserve">Dęblin, </w:t>
      </w:r>
      <w:r w:rsidR="006B57BD">
        <w:rPr>
          <w:rFonts w:ascii="Arial" w:hAnsi="Arial" w:cs="Arial"/>
          <w:sz w:val="20"/>
          <w:szCs w:val="20"/>
          <w:lang w:eastAsia="pl-PL"/>
        </w:rPr>
        <w:t>9</w:t>
      </w:r>
      <w:r w:rsidRPr="003A24C1">
        <w:rPr>
          <w:rFonts w:ascii="Arial" w:hAnsi="Arial" w:cs="Arial"/>
          <w:sz w:val="20"/>
          <w:szCs w:val="20"/>
          <w:lang w:eastAsia="pl-PL"/>
        </w:rPr>
        <w:t xml:space="preserve"> </w:t>
      </w:r>
      <w:r>
        <w:rPr>
          <w:rFonts w:ascii="Arial" w:hAnsi="Arial" w:cs="Arial"/>
          <w:sz w:val="20"/>
          <w:szCs w:val="20"/>
          <w:lang w:eastAsia="pl-PL"/>
        </w:rPr>
        <w:t>lipca</w:t>
      </w:r>
      <w:r w:rsidRPr="003A24C1">
        <w:rPr>
          <w:rFonts w:ascii="Arial" w:hAnsi="Arial" w:cs="Arial"/>
          <w:sz w:val="20"/>
          <w:szCs w:val="20"/>
          <w:lang w:eastAsia="pl-PL"/>
        </w:rPr>
        <w:t xml:space="preserve"> 2021 r.</w:t>
      </w:r>
    </w:p>
    <w:p w14:paraId="02F5F144" w14:textId="77777777" w:rsidR="003A24C1" w:rsidRPr="003A24C1" w:rsidRDefault="003A24C1" w:rsidP="003A24C1">
      <w:pPr>
        <w:suppressAutoHyphens w:val="0"/>
        <w:spacing w:after="0"/>
        <w:ind w:left="5245"/>
        <w:rPr>
          <w:rFonts w:ascii="Arial" w:hAnsi="Arial" w:cs="Arial"/>
          <w:b/>
          <w:sz w:val="20"/>
          <w:szCs w:val="20"/>
          <w:lang w:eastAsia="pl-PL"/>
        </w:rPr>
      </w:pPr>
      <w:r w:rsidRPr="003A24C1">
        <w:rPr>
          <w:rFonts w:ascii="Arial" w:hAnsi="Arial" w:cs="Arial"/>
          <w:b/>
          <w:i/>
          <w:sz w:val="20"/>
          <w:szCs w:val="20"/>
          <w:lang w:eastAsia="pl-PL"/>
        </w:rPr>
        <w:tab/>
      </w:r>
      <w:r w:rsidRPr="003A24C1">
        <w:rPr>
          <w:rFonts w:ascii="Arial" w:hAnsi="Arial" w:cs="Arial"/>
          <w:b/>
          <w:i/>
          <w:sz w:val="20"/>
          <w:szCs w:val="20"/>
          <w:lang w:eastAsia="pl-PL"/>
        </w:rPr>
        <w:tab/>
      </w:r>
      <w:r w:rsidRPr="003A24C1">
        <w:rPr>
          <w:rFonts w:ascii="Arial" w:hAnsi="Arial" w:cs="Arial"/>
          <w:b/>
          <w:i/>
          <w:sz w:val="20"/>
          <w:szCs w:val="20"/>
          <w:lang w:eastAsia="pl-PL"/>
        </w:rPr>
        <w:tab/>
      </w:r>
      <w:r w:rsidRPr="003A24C1">
        <w:rPr>
          <w:rFonts w:ascii="Arial" w:hAnsi="Arial" w:cs="Arial"/>
          <w:b/>
          <w:i/>
          <w:sz w:val="20"/>
          <w:szCs w:val="20"/>
          <w:lang w:eastAsia="pl-PL"/>
        </w:rPr>
        <w:tab/>
      </w:r>
    </w:p>
    <w:p w14:paraId="30356604" w14:textId="77777777" w:rsidR="003A24C1" w:rsidRPr="003A24C1" w:rsidRDefault="003A24C1" w:rsidP="003A24C1">
      <w:pPr>
        <w:suppressAutoHyphens w:val="0"/>
        <w:jc w:val="center"/>
        <w:rPr>
          <w:rFonts w:ascii="Arial" w:hAnsi="Arial" w:cs="Arial"/>
          <w:sz w:val="20"/>
          <w:szCs w:val="20"/>
          <w:lang w:eastAsia="pl-PL"/>
        </w:rPr>
      </w:pPr>
      <w:r w:rsidRPr="003A24C1">
        <w:rPr>
          <w:rFonts w:ascii="Arial" w:hAnsi="Arial" w:cs="Arial"/>
          <w:sz w:val="20"/>
          <w:szCs w:val="20"/>
          <w:lang w:eastAsia="pl-PL"/>
        </w:rPr>
        <w:t>ZAPYTANIE OFERTOWE</w:t>
      </w:r>
    </w:p>
    <w:p w14:paraId="4A50BA73" w14:textId="77777777" w:rsidR="005B663F" w:rsidRPr="005B663F" w:rsidRDefault="005B663F" w:rsidP="00465B89">
      <w:pPr>
        <w:spacing w:after="0" w:line="240" w:lineRule="auto"/>
        <w:jc w:val="center"/>
        <w:rPr>
          <w:rFonts w:ascii="Arial" w:hAnsi="Arial" w:cs="Arial"/>
          <w:b/>
          <w:sz w:val="20"/>
          <w:szCs w:val="20"/>
        </w:rPr>
      </w:pPr>
    </w:p>
    <w:p w14:paraId="60E455DC" w14:textId="3D435690" w:rsidR="00D54B61" w:rsidRPr="000D39BD" w:rsidRDefault="00D54B61" w:rsidP="00844876">
      <w:pPr>
        <w:pStyle w:val="Tekstpodstawowywcity"/>
        <w:spacing w:after="0" w:line="276" w:lineRule="auto"/>
        <w:ind w:left="0" w:firstLine="709"/>
        <w:jc w:val="both"/>
        <w:rPr>
          <w:rFonts w:ascii="Arial" w:hAnsi="Arial" w:cs="Arial"/>
          <w:b/>
          <w:color w:val="FF0000"/>
          <w:sz w:val="20"/>
          <w:szCs w:val="20"/>
        </w:rPr>
      </w:pPr>
      <w:r w:rsidRPr="000D39BD">
        <w:rPr>
          <w:rFonts w:ascii="Arial" w:hAnsi="Arial" w:cs="Arial"/>
          <w:sz w:val="20"/>
          <w:szCs w:val="20"/>
        </w:rPr>
        <w:t xml:space="preserve">Lotnicza Akademia Wojskowa w Dęblinie zaprasza do przedstawienia oferty cenowej na </w:t>
      </w:r>
      <w:r w:rsidR="006B57BD" w:rsidRPr="006B57BD">
        <w:rPr>
          <w:rFonts w:ascii="Arial" w:hAnsi="Arial" w:cs="Arial"/>
          <w:b/>
          <w:sz w:val="20"/>
          <w:szCs w:val="20"/>
        </w:rPr>
        <w:t>zakup zestawu narzędzi i akcesoriów na potrzeby Ośrodka Informatyki LAW (z podziałem na zadania).</w:t>
      </w:r>
    </w:p>
    <w:p w14:paraId="32BED1A2" w14:textId="77777777" w:rsidR="00D54B61" w:rsidRPr="00E86A59" w:rsidRDefault="00D54B61" w:rsidP="005B663F">
      <w:pPr>
        <w:pStyle w:val="Tekstpodstawowywcity"/>
        <w:spacing w:after="0" w:line="276" w:lineRule="auto"/>
        <w:ind w:left="0"/>
        <w:jc w:val="both"/>
        <w:rPr>
          <w:rFonts w:ascii="Arial" w:hAnsi="Arial" w:cs="Arial"/>
          <w:sz w:val="20"/>
          <w:szCs w:val="20"/>
        </w:rPr>
      </w:pPr>
      <w:r w:rsidRPr="000D39BD">
        <w:rPr>
          <w:rFonts w:ascii="Arial" w:hAnsi="Arial" w:cs="Arial"/>
          <w:sz w:val="20"/>
          <w:szCs w:val="20"/>
        </w:rPr>
        <w:t xml:space="preserve">W przypadku zainteresowania naszą propozycją proszę o przesłanie oferty cenowej wyłącznie </w:t>
      </w:r>
      <w:r w:rsidRPr="000D39BD">
        <w:rPr>
          <w:rFonts w:ascii="Arial" w:hAnsi="Arial" w:cs="Arial"/>
          <w:sz w:val="20"/>
          <w:szCs w:val="20"/>
        </w:rPr>
        <w:br/>
        <w:t>na formularzu Zamawiającego (załącznik nr 1).</w:t>
      </w:r>
      <w:r w:rsidRPr="00E86A59">
        <w:rPr>
          <w:rFonts w:ascii="Arial" w:hAnsi="Arial" w:cs="Arial"/>
          <w:sz w:val="20"/>
          <w:szCs w:val="20"/>
        </w:rPr>
        <w:t xml:space="preserve"> </w:t>
      </w:r>
    </w:p>
    <w:p w14:paraId="5D7CFF3A" w14:textId="77777777" w:rsidR="00D54B61" w:rsidRPr="00E86A59" w:rsidRDefault="00D54B61" w:rsidP="005B663F">
      <w:pPr>
        <w:pStyle w:val="Tekstpodstawowywcity"/>
        <w:spacing w:after="0" w:line="276" w:lineRule="auto"/>
        <w:ind w:left="0"/>
        <w:jc w:val="both"/>
        <w:rPr>
          <w:rFonts w:ascii="Arial" w:hAnsi="Arial" w:cs="Arial"/>
          <w:sz w:val="20"/>
          <w:szCs w:val="20"/>
        </w:rPr>
      </w:pPr>
    </w:p>
    <w:p w14:paraId="1F5849EF" w14:textId="77777777" w:rsidR="00D54B61" w:rsidRPr="00E86A59" w:rsidRDefault="00D54B61" w:rsidP="005B663F">
      <w:pPr>
        <w:pStyle w:val="Tekstpodstawowywcity"/>
        <w:numPr>
          <w:ilvl w:val="0"/>
          <w:numId w:val="5"/>
        </w:numPr>
        <w:spacing w:after="0" w:line="276" w:lineRule="auto"/>
        <w:ind w:left="284" w:hanging="284"/>
        <w:jc w:val="both"/>
        <w:rPr>
          <w:rFonts w:ascii="Arial" w:hAnsi="Arial" w:cs="Arial"/>
          <w:sz w:val="20"/>
          <w:szCs w:val="20"/>
          <w:u w:val="single"/>
        </w:rPr>
      </w:pPr>
      <w:r w:rsidRPr="00E86A59">
        <w:rPr>
          <w:rFonts w:ascii="Arial" w:hAnsi="Arial" w:cs="Arial"/>
          <w:b/>
          <w:sz w:val="20"/>
          <w:szCs w:val="20"/>
          <w:u w:val="single"/>
        </w:rPr>
        <w:t>POSTANOWIENIA OGÓLNE</w:t>
      </w:r>
    </w:p>
    <w:p w14:paraId="685A6AA5" w14:textId="14CCBE34" w:rsidR="006B57BD" w:rsidRPr="006B57BD" w:rsidRDefault="006B57BD" w:rsidP="006B57BD">
      <w:pPr>
        <w:pStyle w:val="Akapitzlist"/>
        <w:numPr>
          <w:ilvl w:val="0"/>
          <w:numId w:val="7"/>
        </w:numPr>
        <w:spacing w:after="0"/>
        <w:ind w:left="714" w:hanging="357"/>
        <w:jc w:val="both"/>
        <w:rPr>
          <w:rFonts w:ascii="Arial" w:hAnsi="Arial" w:cs="Arial"/>
          <w:sz w:val="20"/>
          <w:szCs w:val="20"/>
        </w:rPr>
      </w:pPr>
      <w:r w:rsidRPr="006B57BD">
        <w:rPr>
          <w:rFonts w:ascii="Arial" w:hAnsi="Arial" w:cs="Arial"/>
          <w:sz w:val="20"/>
          <w:szCs w:val="20"/>
        </w:rPr>
        <w:t>Wszelkie informacje dostępne są na stronie:</w:t>
      </w:r>
      <w:r>
        <w:rPr>
          <w:rFonts w:ascii="Arial" w:hAnsi="Arial" w:cs="Arial"/>
          <w:sz w:val="20"/>
          <w:szCs w:val="20"/>
        </w:rPr>
        <w:t xml:space="preserve"> </w:t>
      </w:r>
      <w:hyperlink r:id="rId12" w:history="1">
        <w:r w:rsidRPr="00457A77">
          <w:rPr>
            <w:rStyle w:val="Hipercze"/>
            <w:rFonts w:ascii="Arial" w:hAnsi="Arial" w:cs="Arial"/>
            <w:sz w:val="20"/>
            <w:szCs w:val="20"/>
          </w:rPr>
          <w:t>http://bip.law.mil.pl</w:t>
        </w:r>
      </w:hyperlink>
      <w:r>
        <w:rPr>
          <w:rFonts w:ascii="Arial" w:hAnsi="Arial" w:cs="Arial"/>
          <w:sz w:val="20"/>
          <w:szCs w:val="20"/>
        </w:rPr>
        <w:t xml:space="preserve"> zakładka </w:t>
      </w:r>
      <w:r w:rsidRPr="006B57BD">
        <w:rPr>
          <w:rFonts w:ascii="Arial" w:hAnsi="Arial" w:cs="Arial"/>
          <w:sz w:val="20"/>
          <w:szCs w:val="20"/>
        </w:rPr>
        <w:t>pr</w:t>
      </w:r>
      <w:r>
        <w:rPr>
          <w:rFonts w:ascii="Arial" w:hAnsi="Arial" w:cs="Arial"/>
          <w:sz w:val="20"/>
          <w:szCs w:val="20"/>
        </w:rPr>
        <w:t>zetargi/niepodlegające ustawie.</w:t>
      </w:r>
    </w:p>
    <w:p w14:paraId="191924F4" w14:textId="152C8797" w:rsidR="00D54B61" w:rsidRPr="00E86A59" w:rsidRDefault="00D54B61" w:rsidP="008265FC">
      <w:pPr>
        <w:pStyle w:val="Tekstpodstawowywcity"/>
        <w:numPr>
          <w:ilvl w:val="0"/>
          <w:numId w:val="7"/>
        </w:numPr>
        <w:spacing w:after="0" w:line="276" w:lineRule="auto"/>
        <w:jc w:val="both"/>
        <w:rPr>
          <w:rFonts w:ascii="Arial" w:hAnsi="Arial" w:cs="Arial"/>
          <w:sz w:val="20"/>
          <w:szCs w:val="20"/>
        </w:rPr>
      </w:pPr>
      <w:r w:rsidRPr="00E86A59">
        <w:rPr>
          <w:rFonts w:ascii="Arial" w:hAnsi="Arial" w:cs="Arial"/>
          <w:sz w:val="20"/>
          <w:szCs w:val="20"/>
        </w:rPr>
        <w:t xml:space="preserve">Opis przedmiotu zamówienia zawiera załącznik nr 1 do zapytania </w:t>
      </w:r>
      <w:r>
        <w:rPr>
          <w:rFonts w:ascii="Arial" w:hAnsi="Arial" w:cs="Arial"/>
          <w:sz w:val="20"/>
          <w:szCs w:val="20"/>
        </w:rPr>
        <w:t>ofertowego — formularz</w:t>
      </w:r>
      <w:r w:rsidRPr="00E86A59">
        <w:rPr>
          <w:rFonts w:ascii="Arial" w:hAnsi="Arial" w:cs="Arial"/>
          <w:sz w:val="20"/>
          <w:szCs w:val="20"/>
        </w:rPr>
        <w:t xml:space="preserve"> ofertowy.  </w:t>
      </w:r>
    </w:p>
    <w:p w14:paraId="0263FD55" w14:textId="22FF954C" w:rsidR="006B57BD" w:rsidRPr="006B57BD" w:rsidRDefault="00D54B61" w:rsidP="006B57BD">
      <w:pPr>
        <w:pStyle w:val="Tekstpodstawowywcity"/>
        <w:numPr>
          <w:ilvl w:val="0"/>
          <w:numId w:val="7"/>
        </w:numPr>
        <w:spacing w:after="0"/>
        <w:jc w:val="both"/>
        <w:rPr>
          <w:rFonts w:ascii="Arial" w:hAnsi="Arial" w:cs="Arial"/>
          <w:b/>
          <w:sz w:val="20"/>
          <w:szCs w:val="20"/>
        </w:rPr>
      </w:pPr>
      <w:r w:rsidRPr="006B57BD">
        <w:rPr>
          <w:rFonts w:ascii="Arial" w:hAnsi="Arial" w:cs="Arial"/>
          <w:b/>
          <w:sz w:val="20"/>
          <w:szCs w:val="20"/>
        </w:rPr>
        <w:t xml:space="preserve">Zamawiający </w:t>
      </w:r>
      <w:r w:rsidR="006B57BD" w:rsidRPr="006B57BD">
        <w:rPr>
          <w:rFonts w:ascii="Arial" w:hAnsi="Arial" w:cs="Arial"/>
          <w:b/>
          <w:sz w:val="20"/>
          <w:szCs w:val="20"/>
        </w:rPr>
        <w:t xml:space="preserve">dopuszcza możliwość składania ofert częściowych na zadania nr: 1, 2, </w:t>
      </w:r>
      <w:r w:rsidR="006B57BD">
        <w:rPr>
          <w:rFonts w:ascii="Arial" w:hAnsi="Arial" w:cs="Arial"/>
          <w:b/>
          <w:sz w:val="20"/>
          <w:szCs w:val="20"/>
        </w:rPr>
        <w:br/>
      </w:r>
      <w:r w:rsidR="006B57BD" w:rsidRPr="006B57BD">
        <w:rPr>
          <w:rFonts w:ascii="Arial" w:hAnsi="Arial" w:cs="Arial"/>
          <w:b/>
          <w:sz w:val="20"/>
          <w:szCs w:val="20"/>
        </w:rPr>
        <w:t xml:space="preserve">tj. odrębnie na każde zadanie. </w:t>
      </w:r>
    </w:p>
    <w:p w14:paraId="6B4C54FC" w14:textId="3911FEAD" w:rsidR="00D54B61" w:rsidRPr="006B57BD" w:rsidRDefault="00D54B61" w:rsidP="006B57BD">
      <w:pPr>
        <w:pStyle w:val="Tekstpodstawowywcity"/>
        <w:numPr>
          <w:ilvl w:val="0"/>
          <w:numId w:val="7"/>
        </w:numPr>
        <w:spacing w:after="0"/>
        <w:jc w:val="both"/>
        <w:rPr>
          <w:rFonts w:ascii="Arial" w:hAnsi="Arial" w:cs="Arial"/>
          <w:sz w:val="20"/>
          <w:szCs w:val="20"/>
        </w:rPr>
      </w:pPr>
      <w:r w:rsidRPr="006B57BD">
        <w:rPr>
          <w:rFonts w:ascii="Arial" w:hAnsi="Arial" w:cs="Arial"/>
          <w:sz w:val="20"/>
          <w:szCs w:val="20"/>
        </w:rPr>
        <w:t>Zamawiający nie dopuszcza możliwości składania ofert wariantowych.</w:t>
      </w:r>
    </w:p>
    <w:p w14:paraId="6A652D13" w14:textId="2333D02C" w:rsidR="00D54B61" w:rsidRPr="00D54B61" w:rsidRDefault="00D54B61" w:rsidP="008265FC">
      <w:pPr>
        <w:pStyle w:val="Tekstpodstawowywcity"/>
        <w:numPr>
          <w:ilvl w:val="0"/>
          <w:numId w:val="7"/>
        </w:numPr>
        <w:spacing w:after="0" w:line="276" w:lineRule="auto"/>
        <w:jc w:val="both"/>
        <w:rPr>
          <w:rFonts w:ascii="Arial" w:hAnsi="Arial" w:cs="Arial"/>
          <w:sz w:val="20"/>
          <w:szCs w:val="20"/>
        </w:rPr>
      </w:pPr>
      <w:r w:rsidRPr="00E86A59">
        <w:rPr>
          <w:rFonts w:ascii="Arial" w:hAnsi="Arial" w:cs="Arial"/>
          <w:sz w:val="20"/>
          <w:szCs w:val="20"/>
        </w:rPr>
        <w:t>Oferta musi być podpisana</w:t>
      </w:r>
      <w:r>
        <w:rPr>
          <w:rFonts w:ascii="Arial" w:hAnsi="Arial" w:cs="Arial"/>
          <w:sz w:val="20"/>
          <w:szCs w:val="20"/>
        </w:rPr>
        <w:t xml:space="preserve"> przez osobę umocowaną do składania takich oświadczeń woli</w:t>
      </w:r>
      <w:r w:rsidRPr="00E86A59">
        <w:rPr>
          <w:rFonts w:ascii="Arial" w:hAnsi="Arial" w:cs="Arial"/>
          <w:sz w:val="20"/>
          <w:szCs w:val="20"/>
        </w:rPr>
        <w:t>.</w:t>
      </w:r>
      <w:r>
        <w:rPr>
          <w:rFonts w:ascii="Arial" w:hAnsi="Arial" w:cs="Arial"/>
          <w:sz w:val="20"/>
          <w:szCs w:val="20"/>
        </w:rPr>
        <w:t xml:space="preserve"> </w:t>
      </w:r>
      <w:r w:rsidRPr="00D54B61">
        <w:rPr>
          <w:rFonts w:ascii="Arial" w:hAnsi="Arial" w:cs="Arial"/>
          <w:sz w:val="20"/>
          <w:szCs w:val="20"/>
        </w:rPr>
        <w:t xml:space="preserve">Wykonawca </w:t>
      </w:r>
      <w:r>
        <w:rPr>
          <w:rFonts w:ascii="Arial" w:hAnsi="Arial" w:cs="Arial"/>
          <w:sz w:val="20"/>
          <w:szCs w:val="20"/>
        </w:rPr>
        <w:t xml:space="preserve">jest zobowiązany </w:t>
      </w:r>
      <w:r w:rsidRPr="00D54B61">
        <w:rPr>
          <w:rFonts w:ascii="Arial" w:hAnsi="Arial" w:cs="Arial"/>
          <w:sz w:val="20"/>
          <w:szCs w:val="20"/>
        </w:rPr>
        <w:t>wyka</w:t>
      </w:r>
      <w:r>
        <w:rPr>
          <w:rFonts w:ascii="Arial" w:hAnsi="Arial" w:cs="Arial"/>
          <w:sz w:val="20"/>
          <w:szCs w:val="20"/>
        </w:rPr>
        <w:t>zać</w:t>
      </w:r>
      <w:r w:rsidRPr="00D54B61">
        <w:rPr>
          <w:rFonts w:ascii="Arial" w:hAnsi="Arial" w:cs="Arial"/>
          <w:sz w:val="20"/>
          <w:szCs w:val="20"/>
        </w:rPr>
        <w:t xml:space="preserve"> Zamawiającemu umocowanie do złożenia oferty, </w:t>
      </w:r>
      <w:r w:rsidR="002C606C">
        <w:rPr>
          <w:rFonts w:ascii="Arial" w:hAnsi="Arial" w:cs="Arial"/>
          <w:sz w:val="20"/>
          <w:szCs w:val="20"/>
        </w:rPr>
        <w:br/>
      </w:r>
      <w:r w:rsidRPr="00D54B61">
        <w:rPr>
          <w:rFonts w:ascii="Arial" w:hAnsi="Arial" w:cs="Arial"/>
          <w:sz w:val="20"/>
          <w:szCs w:val="20"/>
        </w:rPr>
        <w:t xml:space="preserve">np. w przypadku spółki cywilnej może to być umowa spółki cywilnej, a jeżeli z treści umowy spółki nie wynika stosowne umocowanie danego wspólnika lub wspólników, dla ważności oferty konieczne jest jej podpisanie przez wszystkich wspólników albo wspólnika umocowanego </w:t>
      </w:r>
      <w:r w:rsidR="002C606C">
        <w:rPr>
          <w:rFonts w:ascii="Arial" w:hAnsi="Arial" w:cs="Arial"/>
          <w:sz w:val="20"/>
          <w:szCs w:val="20"/>
        </w:rPr>
        <w:br/>
      </w:r>
      <w:r w:rsidRPr="00D54B61">
        <w:rPr>
          <w:rFonts w:ascii="Arial" w:hAnsi="Arial" w:cs="Arial"/>
          <w:sz w:val="20"/>
          <w:szCs w:val="20"/>
        </w:rPr>
        <w:t>w drodze odrębnej uchwały wspólników, stanowiącej załącznik do umowy spółki cywilnej bądź też przez pełnomocnika.</w:t>
      </w:r>
    </w:p>
    <w:p w14:paraId="467F1089" w14:textId="77777777" w:rsidR="00D54B61" w:rsidRPr="00E86A59" w:rsidRDefault="00D54B61" w:rsidP="008265FC">
      <w:pPr>
        <w:pStyle w:val="Tekstpodstawowywcity"/>
        <w:numPr>
          <w:ilvl w:val="0"/>
          <w:numId w:val="7"/>
        </w:numPr>
        <w:spacing w:after="0" w:line="276" w:lineRule="auto"/>
        <w:jc w:val="both"/>
        <w:rPr>
          <w:rFonts w:ascii="Arial" w:hAnsi="Arial" w:cs="Arial"/>
          <w:sz w:val="20"/>
          <w:szCs w:val="20"/>
        </w:rPr>
      </w:pPr>
      <w:r w:rsidRPr="00D54B61">
        <w:rPr>
          <w:rFonts w:ascii="Arial" w:hAnsi="Arial" w:cs="Arial"/>
          <w:sz w:val="20"/>
          <w:szCs w:val="20"/>
        </w:rPr>
        <w:t>W przypadku, gdy ofertę podpisuje pełnomocnik, do oferty należy załączyć pełnomocnictwo rodzajowe do reprezentowania Wykonawcy w niniejszym postępowaniu o udzielenie zamówienia albo reprezentowania w postępowaniu i zawarcia umowy w sprawie zamówienia publicznego.</w:t>
      </w:r>
    </w:p>
    <w:p w14:paraId="13AA416C" w14:textId="77777777" w:rsidR="00D54B61" w:rsidRPr="00E86A59" w:rsidRDefault="00D54B61" w:rsidP="008265FC">
      <w:pPr>
        <w:pStyle w:val="Tekstpodstawowywcity"/>
        <w:numPr>
          <w:ilvl w:val="0"/>
          <w:numId w:val="7"/>
        </w:numPr>
        <w:spacing w:after="0" w:line="276" w:lineRule="auto"/>
        <w:jc w:val="both"/>
        <w:rPr>
          <w:rFonts w:ascii="Arial" w:hAnsi="Arial" w:cs="Arial"/>
          <w:sz w:val="20"/>
          <w:szCs w:val="20"/>
        </w:rPr>
      </w:pPr>
      <w:r w:rsidRPr="00E86A59">
        <w:rPr>
          <w:rFonts w:ascii="Arial" w:hAnsi="Arial" w:cs="Arial"/>
          <w:sz w:val="20"/>
          <w:szCs w:val="20"/>
        </w:rPr>
        <w:t xml:space="preserve">Każdy Wykonawca może złożyć tylko jedną ofertę. </w:t>
      </w:r>
      <w:r w:rsidRPr="000C2384">
        <w:rPr>
          <w:rFonts w:ascii="Arial" w:hAnsi="Arial" w:cs="Arial"/>
          <w:sz w:val="20"/>
          <w:szCs w:val="20"/>
        </w:rPr>
        <w:t>W przypadku złożenia przez Wykonawcę więcej niż jednej oferty, oferty nie zostaną rozpatrzone.</w:t>
      </w:r>
    </w:p>
    <w:p w14:paraId="059C840F" w14:textId="77777777" w:rsidR="00D54B61" w:rsidRPr="00E86A59" w:rsidRDefault="00D54B61" w:rsidP="008265FC">
      <w:pPr>
        <w:pStyle w:val="Tekstpodstawowywcity"/>
        <w:numPr>
          <w:ilvl w:val="0"/>
          <w:numId w:val="7"/>
        </w:numPr>
        <w:spacing w:after="0" w:line="276" w:lineRule="auto"/>
        <w:rPr>
          <w:rFonts w:ascii="Arial" w:hAnsi="Arial" w:cs="Arial"/>
          <w:sz w:val="20"/>
          <w:szCs w:val="20"/>
        </w:rPr>
      </w:pPr>
      <w:r w:rsidRPr="00E86A59">
        <w:rPr>
          <w:rFonts w:ascii="Arial" w:hAnsi="Arial" w:cs="Arial"/>
          <w:sz w:val="20"/>
          <w:szCs w:val="20"/>
        </w:rPr>
        <w:t>Oferent może przed upływem terminu składania ofert zmienić lub wycofać swoją ofertę.</w:t>
      </w:r>
    </w:p>
    <w:p w14:paraId="6082F349" w14:textId="77777777" w:rsidR="00D54B61" w:rsidRPr="00E86A59" w:rsidRDefault="00D54B61" w:rsidP="008265FC">
      <w:pPr>
        <w:pStyle w:val="Tekstpodstawowywcity"/>
        <w:numPr>
          <w:ilvl w:val="0"/>
          <w:numId w:val="7"/>
        </w:numPr>
        <w:spacing w:after="0" w:line="276" w:lineRule="auto"/>
        <w:jc w:val="both"/>
        <w:rPr>
          <w:rFonts w:ascii="Arial" w:hAnsi="Arial" w:cs="Arial"/>
          <w:b/>
          <w:sz w:val="20"/>
          <w:szCs w:val="20"/>
          <w:u w:val="single"/>
        </w:rPr>
      </w:pPr>
      <w:r w:rsidRPr="00E86A59">
        <w:rPr>
          <w:rFonts w:ascii="Arial" w:hAnsi="Arial" w:cs="Arial"/>
          <w:sz w:val="20"/>
          <w:szCs w:val="20"/>
        </w:rPr>
        <w:t>W toku badania i oceny ofert Zamawiający może żądać od Wykonawców wyjaśnień dotyczących treści złożonych ofert.</w:t>
      </w:r>
    </w:p>
    <w:p w14:paraId="1ABC2E6F" w14:textId="77777777" w:rsidR="00D54B61" w:rsidRPr="00F83EC9" w:rsidRDefault="00D54B61" w:rsidP="008265FC">
      <w:pPr>
        <w:pStyle w:val="Tekstpodstawowywcity"/>
        <w:numPr>
          <w:ilvl w:val="0"/>
          <w:numId w:val="7"/>
        </w:numPr>
        <w:spacing w:after="0" w:line="276" w:lineRule="auto"/>
        <w:jc w:val="both"/>
        <w:rPr>
          <w:rFonts w:ascii="Arial" w:hAnsi="Arial" w:cs="Arial"/>
          <w:b/>
          <w:sz w:val="20"/>
          <w:szCs w:val="20"/>
          <w:u w:val="single"/>
        </w:rPr>
      </w:pPr>
      <w:r w:rsidRPr="00E86A59">
        <w:rPr>
          <w:rFonts w:ascii="Arial" w:hAnsi="Arial" w:cs="Arial"/>
          <w:sz w:val="20"/>
          <w:szCs w:val="20"/>
          <w:lang w:eastAsia="pl-PL"/>
        </w:rPr>
        <w:t xml:space="preserve">Jeżeli Wykonawca zawrze w ofercie dane w innych jednostkach niż określił to Zamawiający, wówczas Zamawiający, jeśli będzie to niezbędne w toku postępowania, dokona ich </w:t>
      </w:r>
      <w:r w:rsidRPr="00F83EC9">
        <w:rPr>
          <w:rFonts w:ascii="Arial" w:hAnsi="Arial" w:cs="Arial"/>
          <w:sz w:val="20"/>
          <w:szCs w:val="20"/>
          <w:lang w:eastAsia="pl-PL"/>
        </w:rPr>
        <w:t xml:space="preserve">przeliczenia w tym z uwzględnieniem obowiązujących przepisów prawa, w </w:t>
      </w:r>
      <w:r>
        <w:rPr>
          <w:rFonts w:ascii="Arial" w:hAnsi="Arial" w:cs="Arial"/>
          <w:sz w:val="20"/>
          <w:szCs w:val="20"/>
          <w:lang w:eastAsia="pl-PL"/>
        </w:rPr>
        <w:t>zakresie, w jakim</w:t>
      </w:r>
      <w:r w:rsidRPr="00F83EC9">
        <w:rPr>
          <w:rFonts w:ascii="Arial" w:hAnsi="Arial" w:cs="Arial"/>
          <w:sz w:val="20"/>
          <w:szCs w:val="20"/>
          <w:lang w:eastAsia="pl-PL"/>
        </w:rPr>
        <w:t xml:space="preserve"> to regulują.</w:t>
      </w:r>
    </w:p>
    <w:p w14:paraId="404E15EA" w14:textId="77777777" w:rsidR="00D54B61" w:rsidRPr="00C60148" w:rsidRDefault="00D54B61" w:rsidP="008265FC">
      <w:pPr>
        <w:pStyle w:val="Tekstpodstawowywcity"/>
        <w:numPr>
          <w:ilvl w:val="0"/>
          <w:numId w:val="7"/>
        </w:numPr>
        <w:spacing w:after="0" w:line="276" w:lineRule="auto"/>
        <w:jc w:val="both"/>
        <w:rPr>
          <w:rFonts w:ascii="Arial" w:hAnsi="Arial" w:cs="Arial"/>
          <w:b/>
          <w:sz w:val="20"/>
          <w:szCs w:val="20"/>
          <w:u w:val="single"/>
        </w:rPr>
      </w:pPr>
      <w:r w:rsidRPr="00F83EC9">
        <w:rPr>
          <w:rFonts w:ascii="Arial" w:hAnsi="Arial" w:cs="Arial"/>
          <w:sz w:val="20"/>
          <w:szCs w:val="20"/>
        </w:rPr>
        <w:t xml:space="preserve">Zamawiający w każdym przypadku, gdy uzna to za uzasadnione, jest uprawniony do niewybrania najkorzystniejszej oferty lub unieważnienia </w:t>
      </w:r>
      <w:r>
        <w:rPr>
          <w:rFonts w:ascii="Arial" w:hAnsi="Arial" w:cs="Arial"/>
          <w:sz w:val="20"/>
          <w:szCs w:val="20"/>
        </w:rPr>
        <w:t xml:space="preserve">(zakończenia) </w:t>
      </w:r>
      <w:r w:rsidRPr="00F83EC9">
        <w:rPr>
          <w:rFonts w:ascii="Arial" w:hAnsi="Arial" w:cs="Arial"/>
          <w:sz w:val="20"/>
          <w:szCs w:val="20"/>
        </w:rPr>
        <w:t>postępowania bez podania przyczyny, o czym Zamawiający zawiadamia Wykonawców, którzy złożyli oferty lub do których wysłane było zapytanie ofertowe.</w:t>
      </w:r>
    </w:p>
    <w:p w14:paraId="0EAB97B0" w14:textId="010339ED" w:rsidR="00D54B61" w:rsidRDefault="00D54B61" w:rsidP="008265FC">
      <w:pPr>
        <w:pStyle w:val="Tekstpodstawowywcity"/>
        <w:numPr>
          <w:ilvl w:val="0"/>
          <w:numId w:val="7"/>
        </w:numPr>
        <w:spacing w:after="0" w:line="276" w:lineRule="auto"/>
        <w:jc w:val="both"/>
        <w:rPr>
          <w:rFonts w:ascii="Arial" w:hAnsi="Arial" w:cs="Arial"/>
          <w:bCs/>
          <w:sz w:val="20"/>
          <w:szCs w:val="20"/>
        </w:rPr>
      </w:pPr>
      <w:r w:rsidRPr="0083402E">
        <w:rPr>
          <w:rFonts w:ascii="Arial" w:hAnsi="Arial" w:cs="Arial"/>
          <w:bCs/>
          <w:sz w:val="20"/>
          <w:szCs w:val="20"/>
        </w:rPr>
        <w:t xml:space="preserve">Zamawiający ma prawo nie rozpatrzyć oferty Wykonawców, w stosunku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 Zamawiający zweryfikuje powyższe na podstawie informacji zawartych w Centralnej Informacji Krajowego Rejestru Sądowego dostępnych na stronie internetowej Ministerstwa Sprawiedliwości https://ekrs.ms.gov.pl (Informacji odpowiadającej odpisowi aktualnemu z Rejestru </w:t>
      </w:r>
      <w:r w:rsidRPr="0083402E">
        <w:rPr>
          <w:rFonts w:ascii="Arial" w:hAnsi="Arial" w:cs="Arial"/>
          <w:bCs/>
          <w:sz w:val="20"/>
          <w:szCs w:val="20"/>
        </w:rPr>
        <w:lastRenderedPageBreak/>
        <w:t xml:space="preserve">przedsiębiorców pobranej w trybie </w:t>
      </w:r>
      <w:r w:rsidRPr="00D54B61">
        <w:rPr>
          <w:rFonts w:ascii="Arial" w:hAnsi="Arial" w:cs="Arial"/>
          <w:bCs/>
          <w:sz w:val="20"/>
          <w:szCs w:val="20"/>
        </w:rPr>
        <w:t>art. 4 ust. 4a</w:t>
      </w:r>
      <w:r>
        <w:rPr>
          <w:rFonts w:ascii="Arial" w:hAnsi="Arial" w:cs="Arial"/>
          <w:bCs/>
          <w:sz w:val="20"/>
          <w:szCs w:val="20"/>
        </w:rPr>
        <w:t xml:space="preserve">a </w:t>
      </w:r>
      <w:r w:rsidRPr="0083402E">
        <w:rPr>
          <w:rFonts w:ascii="Arial" w:hAnsi="Arial" w:cs="Arial"/>
          <w:bCs/>
          <w:sz w:val="20"/>
          <w:szCs w:val="20"/>
        </w:rPr>
        <w:t>ustawy z dnia 20 sierpnia 1997 r. o Krajowym Rejestrze Sądowym</w:t>
      </w:r>
      <w:r>
        <w:rPr>
          <w:rFonts w:ascii="Arial" w:hAnsi="Arial" w:cs="Arial"/>
          <w:bCs/>
          <w:sz w:val="20"/>
          <w:szCs w:val="20"/>
        </w:rPr>
        <w:t xml:space="preserve"> lub na podstawie informacji zawartych w Centralnej Ewidencji i Informacji o Działalności Gospodarczej dostępnych na stronie internetowej </w:t>
      </w:r>
      <w:hyperlink r:id="rId13" w:history="1">
        <w:r w:rsidRPr="00066B38">
          <w:rPr>
            <w:rStyle w:val="Hipercze"/>
            <w:rFonts w:ascii="Arial" w:hAnsi="Arial" w:cs="Arial"/>
            <w:bCs/>
            <w:sz w:val="20"/>
            <w:szCs w:val="20"/>
          </w:rPr>
          <w:t>https://prod.ceidg.gov.pl</w:t>
        </w:r>
      </w:hyperlink>
      <w:r w:rsidRPr="0083402E">
        <w:rPr>
          <w:rFonts w:ascii="Arial" w:hAnsi="Arial" w:cs="Arial"/>
          <w:bCs/>
          <w:sz w:val="20"/>
          <w:szCs w:val="20"/>
        </w:rPr>
        <w:t>.</w:t>
      </w:r>
    </w:p>
    <w:p w14:paraId="67E70111" w14:textId="77777777" w:rsidR="00D54B61" w:rsidRDefault="00D54B61" w:rsidP="008265FC">
      <w:pPr>
        <w:pStyle w:val="Tekstpodstawowywcity"/>
        <w:numPr>
          <w:ilvl w:val="0"/>
          <w:numId w:val="7"/>
        </w:numPr>
        <w:spacing w:after="0" w:line="276" w:lineRule="auto"/>
        <w:jc w:val="both"/>
        <w:rPr>
          <w:rFonts w:ascii="Arial" w:hAnsi="Arial" w:cs="Arial"/>
          <w:bCs/>
          <w:sz w:val="20"/>
          <w:szCs w:val="20"/>
        </w:rPr>
      </w:pPr>
      <w:r>
        <w:rPr>
          <w:rFonts w:ascii="Arial" w:hAnsi="Arial" w:cs="Arial"/>
          <w:bCs/>
          <w:sz w:val="20"/>
          <w:szCs w:val="20"/>
        </w:rPr>
        <w:t>Zamawiający nie rozpatrzy oferty niezgodnej z niniejszym zaproszeniem.</w:t>
      </w:r>
    </w:p>
    <w:p w14:paraId="2420E9FB" w14:textId="77777777" w:rsidR="00D54B61" w:rsidRDefault="00D54B61" w:rsidP="008265FC">
      <w:pPr>
        <w:pStyle w:val="Tekstpodstawowywcity"/>
        <w:numPr>
          <w:ilvl w:val="0"/>
          <w:numId w:val="7"/>
        </w:numPr>
        <w:spacing w:after="0" w:line="276" w:lineRule="auto"/>
        <w:jc w:val="both"/>
        <w:rPr>
          <w:rFonts w:ascii="Arial" w:hAnsi="Arial" w:cs="Arial"/>
          <w:bCs/>
          <w:sz w:val="20"/>
          <w:szCs w:val="20"/>
        </w:rPr>
      </w:pPr>
      <w:r w:rsidRPr="005C0373">
        <w:rPr>
          <w:rFonts w:ascii="Arial" w:hAnsi="Arial" w:cs="Arial"/>
          <w:bCs/>
          <w:sz w:val="20"/>
          <w:szCs w:val="20"/>
        </w:rPr>
        <w:t>Zamawiający wzywa Wykonawców, którzy wraz z ofertą nie złożyli pełnomocnictw, albo którzy złożyli wadliwe pełnomocnictwa, do ich złożenia w wyznaczonym terminie, chyba że mimo ich złożenia oferta Wykonawcy nie będzie podlegała rozpatrzeniu.</w:t>
      </w:r>
      <w:r>
        <w:rPr>
          <w:rFonts w:ascii="Arial" w:hAnsi="Arial" w:cs="Arial"/>
          <w:bCs/>
          <w:sz w:val="20"/>
          <w:szCs w:val="20"/>
        </w:rPr>
        <w:t xml:space="preserve"> Uzupełnieniu nie podlega sam formularz ofertowy. </w:t>
      </w:r>
      <w:r w:rsidRPr="00814CF6">
        <w:rPr>
          <w:rFonts w:ascii="Arial" w:hAnsi="Arial" w:cs="Arial"/>
          <w:bCs/>
          <w:sz w:val="20"/>
          <w:szCs w:val="20"/>
        </w:rPr>
        <w:t>Niezłożenie Formularza ofertowego lub złożenie go w formie innej niż pisemna (oryginał) skutkować będzie nierozpatrzeniem oferty Wykonawcy na dalszym etapie badania ofert.</w:t>
      </w:r>
    </w:p>
    <w:p w14:paraId="1DBCFEE1" w14:textId="77777777" w:rsidR="00D54B61" w:rsidRPr="00B16035" w:rsidRDefault="00D54B61" w:rsidP="008265FC">
      <w:pPr>
        <w:pStyle w:val="Tekstpodstawowywcity"/>
        <w:numPr>
          <w:ilvl w:val="0"/>
          <w:numId w:val="7"/>
        </w:numPr>
        <w:spacing w:after="0" w:line="276" w:lineRule="auto"/>
        <w:jc w:val="both"/>
        <w:rPr>
          <w:rFonts w:ascii="Arial" w:hAnsi="Arial" w:cs="Arial"/>
          <w:bCs/>
          <w:sz w:val="20"/>
          <w:szCs w:val="20"/>
        </w:rPr>
      </w:pPr>
      <w:r w:rsidRPr="00B16035">
        <w:rPr>
          <w:rFonts w:ascii="Arial" w:hAnsi="Arial" w:cs="Arial"/>
          <w:bCs/>
          <w:sz w:val="20"/>
          <w:szCs w:val="20"/>
        </w:rPr>
        <w:t>Zamawiający poprawia w ofercie:</w:t>
      </w:r>
    </w:p>
    <w:p w14:paraId="768AB628" w14:textId="77777777" w:rsidR="00D54B61" w:rsidRPr="00B16035" w:rsidRDefault="00D54B61" w:rsidP="008265FC">
      <w:pPr>
        <w:pStyle w:val="Tekstpodstawowywcity"/>
        <w:numPr>
          <w:ilvl w:val="0"/>
          <w:numId w:val="12"/>
        </w:numPr>
        <w:spacing w:after="0" w:line="276" w:lineRule="auto"/>
        <w:jc w:val="both"/>
        <w:rPr>
          <w:rFonts w:ascii="Arial" w:hAnsi="Arial" w:cs="Arial"/>
          <w:bCs/>
          <w:sz w:val="20"/>
          <w:szCs w:val="20"/>
        </w:rPr>
      </w:pPr>
      <w:r w:rsidRPr="00B16035">
        <w:rPr>
          <w:rFonts w:ascii="Arial" w:hAnsi="Arial" w:cs="Arial"/>
          <w:bCs/>
          <w:sz w:val="20"/>
          <w:szCs w:val="20"/>
        </w:rPr>
        <w:t>oczywiste omyłki pisarskie;</w:t>
      </w:r>
    </w:p>
    <w:p w14:paraId="427B141E" w14:textId="77777777" w:rsidR="00D54B61" w:rsidRPr="00B16035" w:rsidRDefault="00D54B61" w:rsidP="008265FC">
      <w:pPr>
        <w:pStyle w:val="Tekstpodstawowywcity"/>
        <w:numPr>
          <w:ilvl w:val="0"/>
          <w:numId w:val="12"/>
        </w:numPr>
        <w:spacing w:after="0" w:line="276" w:lineRule="auto"/>
        <w:jc w:val="both"/>
        <w:rPr>
          <w:rFonts w:ascii="Arial" w:hAnsi="Arial" w:cs="Arial"/>
          <w:bCs/>
          <w:sz w:val="20"/>
          <w:szCs w:val="20"/>
        </w:rPr>
      </w:pPr>
      <w:r w:rsidRPr="00B16035">
        <w:rPr>
          <w:rFonts w:ascii="Arial" w:hAnsi="Arial" w:cs="Arial"/>
          <w:bCs/>
          <w:sz w:val="20"/>
          <w:szCs w:val="20"/>
        </w:rPr>
        <w:t>oczywiste omyłki rachunkowe, z uwzględnieniem konsekwencji rachunkowych dokonanych poprawek;</w:t>
      </w:r>
    </w:p>
    <w:p w14:paraId="06BF98D8" w14:textId="77777777" w:rsidR="00D54B61" w:rsidRPr="00B16035" w:rsidRDefault="00D54B61" w:rsidP="008265FC">
      <w:pPr>
        <w:pStyle w:val="Tekstpodstawowywcity"/>
        <w:numPr>
          <w:ilvl w:val="0"/>
          <w:numId w:val="12"/>
        </w:numPr>
        <w:spacing w:after="0" w:line="276" w:lineRule="auto"/>
        <w:jc w:val="both"/>
        <w:rPr>
          <w:rFonts w:ascii="Arial" w:hAnsi="Arial" w:cs="Arial"/>
          <w:bCs/>
          <w:sz w:val="20"/>
          <w:szCs w:val="20"/>
        </w:rPr>
      </w:pPr>
      <w:r w:rsidRPr="00B16035">
        <w:rPr>
          <w:rFonts w:ascii="Arial" w:hAnsi="Arial" w:cs="Arial"/>
          <w:bCs/>
          <w:sz w:val="20"/>
          <w:szCs w:val="20"/>
        </w:rPr>
        <w:t>inne omyłki polegające na niezgodności oferty z zaproszeniem, niepowodujące istotnych zmian w treści oferty;</w:t>
      </w:r>
    </w:p>
    <w:p w14:paraId="7F57570E" w14:textId="77777777" w:rsidR="00D54B61" w:rsidRDefault="00D54B61" w:rsidP="005B663F">
      <w:pPr>
        <w:pStyle w:val="Tekstpodstawowywcity"/>
        <w:spacing w:after="0" w:line="276" w:lineRule="auto"/>
        <w:ind w:left="1080"/>
        <w:jc w:val="both"/>
        <w:rPr>
          <w:rFonts w:ascii="Arial" w:hAnsi="Arial" w:cs="Arial"/>
          <w:bCs/>
          <w:sz w:val="20"/>
          <w:szCs w:val="20"/>
        </w:rPr>
      </w:pPr>
      <w:r w:rsidRPr="00B16035">
        <w:rPr>
          <w:rFonts w:ascii="Arial" w:hAnsi="Arial" w:cs="Arial"/>
          <w:bCs/>
          <w:sz w:val="20"/>
          <w:szCs w:val="20"/>
        </w:rPr>
        <w:t>- chyba że mimo ich poprawienia oferta Wykonawcy nie będzie podlegała rozpatrzeniu. Zamawiający niezwłocznie zawiadamia o dokonaniu poprawy omyłek Wykonawcę, którego oferta została poprawiona.</w:t>
      </w:r>
    </w:p>
    <w:p w14:paraId="54B3A3F4" w14:textId="77777777" w:rsidR="00D54B61" w:rsidRDefault="00D54B61" w:rsidP="008265FC">
      <w:pPr>
        <w:pStyle w:val="Tekstpodstawowywcity"/>
        <w:numPr>
          <w:ilvl w:val="0"/>
          <w:numId w:val="13"/>
        </w:numPr>
        <w:spacing w:after="0" w:line="276" w:lineRule="auto"/>
        <w:jc w:val="both"/>
        <w:rPr>
          <w:rFonts w:ascii="Arial" w:hAnsi="Arial" w:cs="Arial"/>
          <w:bCs/>
          <w:sz w:val="20"/>
          <w:szCs w:val="20"/>
        </w:rPr>
      </w:pPr>
      <w:r w:rsidRPr="004C481E">
        <w:rPr>
          <w:rFonts w:ascii="Arial" w:hAnsi="Arial" w:cs="Arial"/>
          <w:bCs/>
          <w:sz w:val="20"/>
          <w:szCs w:val="20"/>
        </w:rPr>
        <w:t>Zamawiający może wezwać, w wyznaczonym przez siebie terminie, do złożenia wyjaśnień dotyczących treści złożonych oświadczeń, pełnomocnictw lub dokumentów.</w:t>
      </w:r>
    </w:p>
    <w:p w14:paraId="0AA5A8D4" w14:textId="04DC64DE" w:rsidR="00D54B61" w:rsidRDefault="00D54B61" w:rsidP="008265FC">
      <w:pPr>
        <w:pStyle w:val="Tekstpodstawowywcity"/>
        <w:numPr>
          <w:ilvl w:val="0"/>
          <w:numId w:val="13"/>
        </w:numPr>
        <w:spacing w:after="0" w:line="276" w:lineRule="auto"/>
        <w:jc w:val="both"/>
        <w:rPr>
          <w:rFonts w:ascii="Arial" w:hAnsi="Arial" w:cs="Arial"/>
          <w:bCs/>
          <w:sz w:val="20"/>
          <w:szCs w:val="20"/>
        </w:rPr>
      </w:pPr>
      <w:r w:rsidRPr="00D54B61">
        <w:rPr>
          <w:rFonts w:ascii="Arial" w:hAnsi="Arial" w:cs="Arial"/>
          <w:bCs/>
          <w:sz w:val="20"/>
          <w:szCs w:val="20"/>
        </w:rPr>
        <w:t>Wykonawca ponosi wszelkie koszty związane z przygotowaniem i złożeniem oferty</w:t>
      </w:r>
      <w:r>
        <w:rPr>
          <w:rFonts w:ascii="Arial" w:hAnsi="Arial" w:cs="Arial"/>
          <w:bCs/>
          <w:sz w:val="20"/>
          <w:szCs w:val="20"/>
        </w:rPr>
        <w:t>.</w:t>
      </w:r>
    </w:p>
    <w:p w14:paraId="104A70AF" w14:textId="1E577154" w:rsidR="00D54B61" w:rsidRPr="00D54B61" w:rsidRDefault="00D54B61" w:rsidP="008265FC">
      <w:pPr>
        <w:pStyle w:val="Tekstpodstawowywcity"/>
        <w:numPr>
          <w:ilvl w:val="0"/>
          <w:numId w:val="13"/>
        </w:numPr>
        <w:spacing w:after="0" w:line="276" w:lineRule="auto"/>
        <w:jc w:val="both"/>
        <w:rPr>
          <w:rFonts w:ascii="Arial" w:hAnsi="Arial" w:cs="Arial"/>
          <w:bCs/>
          <w:sz w:val="20"/>
          <w:szCs w:val="20"/>
        </w:rPr>
      </w:pPr>
      <w:r w:rsidRPr="00D54B61">
        <w:rPr>
          <w:rFonts w:ascii="Arial" w:hAnsi="Arial" w:cs="Arial"/>
          <w:bCs/>
          <w:sz w:val="20"/>
          <w:szCs w:val="20"/>
        </w:rPr>
        <w:t xml:space="preserve">Zamawiający informuje, iż oferty składane w postępowaniu o zamówienie publiczne są jawne </w:t>
      </w:r>
      <w:r w:rsidR="002C606C">
        <w:rPr>
          <w:rFonts w:ascii="Arial" w:hAnsi="Arial" w:cs="Arial"/>
          <w:bCs/>
          <w:sz w:val="20"/>
          <w:szCs w:val="20"/>
        </w:rPr>
        <w:br/>
      </w:r>
      <w:r w:rsidRPr="00D54B61">
        <w:rPr>
          <w:rFonts w:ascii="Arial" w:hAnsi="Arial" w:cs="Arial"/>
          <w:bCs/>
          <w:sz w:val="20"/>
          <w:szCs w:val="20"/>
        </w:rPr>
        <w:t>i podlegają udostępnieniu od chwili ich otwarcia, z wyjątkiem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w:t>
      </w:r>
    </w:p>
    <w:p w14:paraId="12D1AEBC" w14:textId="1D296E83" w:rsidR="00D54B61" w:rsidRPr="00D54B61" w:rsidRDefault="00D54B61" w:rsidP="008265FC">
      <w:pPr>
        <w:pStyle w:val="Tekstpodstawowywcity"/>
        <w:numPr>
          <w:ilvl w:val="1"/>
          <w:numId w:val="14"/>
        </w:numPr>
        <w:spacing w:after="0" w:line="276" w:lineRule="auto"/>
        <w:ind w:left="1134"/>
        <w:jc w:val="both"/>
        <w:rPr>
          <w:rFonts w:ascii="Arial" w:hAnsi="Arial" w:cs="Arial"/>
          <w:bCs/>
          <w:sz w:val="20"/>
          <w:szCs w:val="20"/>
        </w:rPr>
      </w:pPr>
      <w:r w:rsidRPr="00D54B61">
        <w:rPr>
          <w:rFonts w:ascii="Arial" w:hAnsi="Arial" w:cs="Arial"/>
          <w:bCs/>
          <w:sz w:val="20"/>
          <w:szCs w:val="20"/>
        </w:rPr>
        <w:t>przez tajemnicę przedsiębiorstwa, w rozumieniu art. 11 ust. 2</w:t>
      </w:r>
      <w:r>
        <w:rPr>
          <w:rFonts w:ascii="Arial" w:hAnsi="Arial" w:cs="Arial"/>
          <w:bCs/>
          <w:sz w:val="20"/>
          <w:szCs w:val="20"/>
        </w:rPr>
        <w:t xml:space="preserve"> </w:t>
      </w:r>
      <w:r w:rsidRPr="00D54B61">
        <w:rPr>
          <w:rFonts w:ascii="Arial" w:hAnsi="Arial" w:cs="Arial"/>
          <w:bCs/>
          <w:sz w:val="20"/>
          <w:szCs w:val="20"/>
        </w:rPr>
        <w:t>ustawy z dnia 16 kwietnia 1993 r. o zwalczaniu nieuczciwej konkurencji</w:t>
      </w:r>
      <w:r>
        <w:rPr>
          <w:rFonts w:ascii="Arial" w:hAnsi="Arial" w:cs="Arial"/>
          <w:bCs/>
          <w:sz w:val="20"/>
          <w:szCs w:val="20"/>
        </w:rPr>
        <w:t xml:space="preserve">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11292EE0" w14:textId="1FA877D8" w:rsidR="00D54B61" w:rsidRPr="00D54B61" w:rsidRDefault="00D54B61" w:rsidP="008265FC">
      <w:pPr>
        <w:pStyle w:val="Tekstpodstawowywcity"/>
        <w:numPr>
          <w:ilvl w:val="1"/>
          <w:numId w:val="14"/>
        </w:numPr>
        <w:spacing w:after="0" w:line="276" w:lineRule="auto"/>
        <w:ind w:left="1134"/>
        <w:jc w:val="both"/>
        <w:rPr>
          <w:rFonts w:ascii="Arial" w:hAnsi="Arial" w:cs="Arial"/>
          <w:bCs/>
          <w:sz w:val="20"/>
          <w:szCs w:val="20"/>
        </w:rPr>
      </w:pPr>
      <w:r w:rsidRPr="00D54B61">
        <w:rPr>
          <w:rFonts w:ascii="Arial" w:hAnsi="Arial" w:cs="Arial"/>
          <w:bCs/>
          <w:sz w:val="20"/>
          <w:szCs w:val="20"/>
        </w:rPr>
        <w:t xml:space="preserve">stosowne zastrzeżenie Wykonawca winien złożyć na Formularzu ofertowym. </w:t>
      </w:r>
      <w:r w:rsidR="002C606C">
        <w:rPr>
          <w:rFonts w:ascii="Arial" w:hAnsi="Arial" w:cs="Arial"/>
          <w:bCs/>
          <w:sz w:val="20"/>
          <w:szCs w:val="20"/>
        </w:rPr>
        <w:br/>
      </w:r>
      <w:r w:rsidRPr="00D54B61">
        <w:rPr>
          <w:rFonts w:ascii="Arial" w:hAnsi="Arial" w:cs="Arial"/>
          <w:bCs/>
          <w:sz w:val="20"/>
          <w:szCs w:val="20"/>
        </w:rPr>
        <w:t>W przeciwnym razie cała oferta zostanie ujawniona na życzenie każdego podmiotu. Zamawiający zaleca, aby informacje zastrzeżone jako tajemnica przedsiębiorstwa były przez Wykonawcę złożone w oddzielnej wewnętrznej kopercie z oznakowaniem „tajemnica przedsiębiorstwa”, lub spięte (zszyte) oddzielnie od pozostałych, jawnych elementów oferty;</w:t>
      </w:r>
    </w:p>
    <w:p w14:paraId="73F81346" w14:textId="65878EB8" w:rsidR="00D54B61" w:rsidRPr="0083402E" w:rsidRDefault="00D54B61" w:rsidP="008265FC">
      <w:pPr>
        <w:pStyle w:val="Tekstpodstawowywcity"/>
        <w:numPr>
          <w:ilvl w:val="1"/>
          <w:numId w:val="14"/>
        </w:numPr>
        <w:spacing w:after="0" w:line="276" w:lineRule="auto"/>
        <w:ind w:left="1134"/>
        <w:jc w:val="both"/>
        <w:rPr>
          <w:rFonts w:ascii="Arial" w:hAnsi="Arial" w:cs="Arial"/>
          <w:bCs/>
          <w:sz w:val="20"/>
          <w:szCs w:val="20"/>
        </w:rPr>
      </w:pPr>
      <w:r w:rsidRPr="00D54B61">
        <w:rPr>
          <w:rFonts w:ascii="Arial" w:hAnsi="Arial" w:cs="Arial"/>
          <w:bCs/>
          <w:sz w:val="20"/>
          <w:szCs w:val="20"/>
        </w:rPr>
        <w:t>Wykonawca nie może zastrzec w ofertach informacji, dotyczących nazwy (firmy) Wykonawcy i jego adresu, ceny, terminu wykonania zamówienia publicznego, okresu gwarancji i warunków płatności.</w:t>
      </w:r>
    </w:p>
    <w:p w14:paraId="0F0864B6" w14:textId="77777777" w:rsidR="00D54B61" w:rsidRPr="00F83EC9" w:rsidRDefault="00D54B61" w:rsidP="005B663F">
      <w:pPr>
        <w:pStyle w:val="Tekstpodstawowywcity"/>
        <w:spacing w:after="0" w:line="276" w:lineRule="auto"/>
        <w:ind w:left="720"/>
        <w:jc w:val="both"/>
        <w:rPr>
          <w:rFonts w:ascii="Arial" w:hAnsi="Arial" w:cs="Arial"/>
          <w:b/>
          <w:sz w:val="16"/>
          <w:szCs w:val="16"/>
          <w:u w:val="single"/>
        </w:rPr>
      </w:pPr>
    </w:p>
    <w:p w14:paraId="500C4C65" w14:textId="49181C27" w:rsidR="00D54B61" w:rsidRPr="00F83EC9" w:rsidRDefault="00D54B61" w:rsidP="00FC71B5">
      <w:pPr>
        <w:pStyle w:val="Tekstpodstawowywcity"/>
        <w:numPr>
          <w:ilvl w:val="0"/>
          <w:numId w:val="5"/>
        </w:numPr>
        <w:spacing w:after="0" w:line="276" w:lineRule="auto"/>
        <w:ind w:left="284" w:hanging="284"/>
        <w:jc w:val="both"/>
        <w:rPr>
          <w:rFonts w:ascii="Arial" w:hAnsi="Arial" w:cs="Arial"/>
          <w:sz w:val="20"/>
          <w:szCs w:val="20"/>
        </w:rPr>
      </w:pPr>
      <w:r w:rsidRPr="00F83EC9">
        <w:rPr>
          <w:rFonts w:ascii="Arial" w:hAnsi="Arial" w:cs="Arial"/>
          <w:b/>
          <w:sz w:val="20"/>
          <w:szCs w:val="20"/>
          <w:u w:val="single"/>
        </w:rPr>
        <w:t>MIEJSCE I TERMIN SKŁADANIA O</w:t>
      </w:r>
      <w:r w:rsidR="00FC71B5">
        <w:rPr>
          <w:rFonts w:ascii="Arial" w:hAnsi="Arial" w:cs="Arial"/>
          <w:b/>
          <w:sz w:val="20"/>
          <w:szCs w:val="20"/>
          <w:u w:val="single"/>
        </w:rPr>
        <w:t xml:space="preserve">FERT ORAZ INFORMACJE O WYNIKACH </w:t>
      </w:r>
      <w:r w:rsidRPr="00F83EC9">
        <w:rPr>
          <w:rFonts w:ascii="Arial" w:hAnsi="Arial" w:cs="Arial"/>
          <w:b/>
          <w:sz w:val="20"/>
          <w:szCs w:val="20"/>
          <w:u w:val="single"/>
        </w:rPr>
        <w:t>POSTĘPOWANIA</w:t>
      </w:r>
    </w:p>
    <w:p w14:paraId="02DB93F7" w14:textId="35A9598B" w:rsidR="00D54B61" w:rsidRPr="00F83EC9" w:rsidRDefault="00D54B61" w:rsidP="005B663F">
      <w:pPr>
        <w:numPr>
          <w:ilvl w:val="0"/>
          <w:numId w:val="6"/>
        </w:numPr>
        <w:spacing w:after="0"/>
        <w:jc w:val="both"/>
        <w:rPr>
          <w:rFonts w:ascii="Arial" w:hAnsi="Arial" w:cs="Arial"/>
          <w:sz w:val="20"/>
          <w:szCs w:val="20"/>
        </w:rPr>
      </w:pPr>
      <w:r w:rsidRPr="00F83EC9">
        <w:rPr>
          <w:rFonts w:ascii="Arial" w:hAnsi="Arial" w:cs="Arial"/>
          <w:sz w:val="20"/>
          <w:szCs w:val="20"/>
        </w:rPr>
        <w:t xml:space="preserve">Ofertę należy złożyć </w:t>
      </w:r>
      <w:r w:rsidRPr="00F83EC9">
        <w:rPr>
          <w:rFonts w:ascii="Arial" w:hAnsi="Arial" w:cs="Arial"/>
          <w:b/>
          <w:sz w:val="20"/>
          <w:szCs w:val="20"/>
        </w:rPr>
        <w:t xml:space="preserve">pocztą elektroniczną na adres e-mail: </w:t>
      </w:r>
      <w:hyperlink r:id="rId14" w:history="1">
        <w:r w:rsidR="00FC71B5" w:rsidRPr="00F51E7A">
          <w:rPr>
            <w:rStyle w:val="Hipercze"/>
            <w:rFonts w:ascii="Arial" w:hAnsi="Arial" w:cs="Arial"/>
            <w:b/>
            <w:sz w:val="20"/>
            <w:szCs w:val="20"/>
          </w:rPr>
          <w:t>a.murawska@law.mil.pl</w:t>
        </w:r>
      </w:hyperlink>
      <w:r>
        <w:rPr>
          <w:rFonts w:ascii="Arial" w:hAnsi="Arial" w:cs="Arial"/>
          <w:b/>
          <w:sz w:val="20"/>
          <w:szCs w:val="20"/>
        </w:rPr>
        <w:t xml:space="preserve"> </w:t>
      </w:r>
    </w:p>
    <w:p w14:paraId="3CC812F8" w14:textId="309E04A8" w:rsidR="00D54B61" w:rsidRPr="00F83EC9" w:rsidRDefault="00D54B61" w:rsidP="005B663F">
      <w:pPr>
        <w:numPr>
          <w:ilvl w:val="0"/>
          <w:numId w:val="6"/>
        </w:numPr>
        <w:spacing w:after="0"/>
        <w:jc w:val="both"/>
        <w:rPr>
          <w:rFonts w:ascii="Arial" w:hAnsi="Arial" w:cs="Arial"/>
          <w:sz w:val="20"/>
          <w:szCs w:val="20"/>
        </w:rPr>
      </w:pPr>
      <w:r w:rsidRPr="00F83EC9">
        <w:rPr>
          <w:rFonts w:ascii="Arial" w:hAnsi="Arial" w:cs="Arial"/>
          <w:b/>
          <w:sz w:val="20"/>
          <w:szCs w:val="20"/>
        </w:rPr>
        <w:t>Termin składania ofert upływa dnia</w:t>
      </w:r>
      <w:r>
        <w:rPr>
          <w:rFonts w:ascii="Arial" w:hAnsi="Arial" w:cs="Arial"/>
          <w:b/>
          <w:sz w:val="20"/>
          <w:szCs w:val="20"/>
        </w:rPr>
        <w:t xml:space="preserve"> </w:t>
      </w:r>
      <w:r w:rsidR="006B57BD">
        <w:rPr>
          <w:rFonts w:ascii="Arial" w:hAnsi="Arial" w:cs="Arial"/>
          <w:b/>
          <w:sz w:val="20"/>
          <w:szCs w:val="20"/>
        </w:rPr>
        <w:t>02</w:t>
      </w:r>
      <w:r w:rsidR="00FC71B5" w:rsidRPr="00850CA9">
        <w:rPr>
          <w:rFonts w:ascii="Arial" w:hAnsi="Arial" w:cs="Arial"/>
          <w:b/>
          <w:sz w:val="20"/>
          <w:szCs w:val="20"/>
        </w:rPr>
        <w:t>.</w:t>
      </w:r>
      <w:r w:rsidR="006B57BD">
        <w:rPr>
          <w:rFonts w:ascii="Arial" w:hAnsi="Arial" w:cs="Arial"/>
          <w:b/>
          <w:sz w:val="20"/>
          <w:szCs w:val="20"/>
        </w:rPr>
        <w:t>08</w:t>
      </w:r>
      <w:r w:rsidRPr="00FC71B5">
        <w:rPr>
          <w:rFonts w:ascii="Arial" w:hAnsi="Arial" w:cs="Arial"/>
          <w:b/>
          <w:sz w:val="20"/>
          <w:szCs w:val="20"/>
        </w:rPr>
        <w:t xml:space="preserve">.2021 </w:t>
      </w:r>
      <w:r w:rsidRPr="00F83EC9">
        <w:rPr>
          <w:rFonts w:ascii="Arial" w:hAnsi="Arial" w:cs="Arial"/>
          <w:b/>
          <w:sz w:val="20"/>
          <w:szCs w:val="20"/>
        </w:rPr>
        <w:t>r., godz. 1</w:t>
      </w:r>
      <w:r w:rsidR="00850CA9">
        <w:rPr>
          <w:rFonts w:ascii="Arial" w:hAnsi="Arial" w:cs="Arial"/>
          <w:b/>
          <w:sz w:val="20"/>
          <w:szCs w:val="20"/>
        </w:rPr>
        <w:t>0</w:t>
      </w:r>
      <w:r w:rsidRPr="00F83EC9">
        <w:rPr>
          <w:rFonts w:ascii="Arial" w:hAnsi="Arial" w:cs="Arial"/>
          <w:b/>
          <w:sz w:val="20"/>
          <w:szCs w:val="20"/>
        </w:rPr>
        <w:t xml:space="preserve">:00. </w:t>
      </w:r>
    </w:p>
    <w:p w14:paraId="628C7C53" w14:textId="1A0671B9" w:rsidR="00D54B61" w:rsidRPr="00F83EC9" w:rsidRDefault="00D54B61" w:rsidP="005B663F">
      <w:pPr>
        <w:spacing w:after="0"/>
        <w:ind w:left="720"/>
        <w:jc w:val="both"/>
        <w:rPr>
          <w:rFonts w:ascii="Arial" w:hAnsi="Arial" w:cs="Arial"/>
          <w:sz w:val="20"/>
          <w:szCs w:val="20"/>
        </w:rPr>
      </w:pPr>
      <w:r w:rsidRPr="00F83EC9">
        <w:rPr>
          <w:rFonts w:ascii="Arial" w:hAnsi="Arial" w:cs="Arial"/>
          <w:b/>
          <w:sz w:val="20"/>
          <w:szCs w:val="20"/>
        </w:rPr>
        <w:t xml:space="preserve">Otwarcie ofert </w:t>
      </w:r>
      <w:r w:rsidR="006B57BD">
        <w:rPr>
          <w:rFonts w:ascii="Arial" w:hAnsi="Arial" w:cs="Arial"/>
          <w:b/>
          <w:sz w:val="20"/>
          <w:szCs w:val="20"/>
        </w:rPr>
        <w:t>02.08</w:t>
      </w:r>
      <w:r w:rsidR="00980CC7" w:rsidRPr="00FC71B5">
        <w:rPr>
          <w:rFonts w:ascii="Arial" w:hAnsi="Arial" w:cs="Arial"/>
          <w:b/>
          <w:sz w:val="20"/>
          <w:szCs w:val="20"/>
        </w:rPr>
        <w:t>.</w:t>
      </w:r>
      <w:r w:rsidR="00850CA9">
        <w:rPr>
          <w:rFonts w:ascii="Arial" w:hAnsi="Arial" w:cs="Arial"/>
          <w:b/>
          <w:sz w:val="20"/>
          <w:szCs w:val="20"/>
        </w:rPr>
        <w:t>2021 r. godz. 10</w:t>
      </w:r>
      <w:r w:rsidRPr="00F83EC9">
        <w:rPr>
          <w:rFonts w:ascii="Arial" w:hAnsi="Arial" w:cs="Arial"/>
          <w:b/>
          <w:sz w:val="20"/>
          <w:szCs w:val="20"/>
        </w:rPr>
        <w:t>:30.</w:t>
      </w:r>
    </w:p>
    <w:p w14:paraId="428A70E4" w14:textId="77777777" w:rsidR="00D54B61" w:rsidRPr="00F83EC9" w:rsidRDefault="00D54B61" w:rsidP="005B663F">
      <w:pPr>
        <w:pStyle w:val="Tekstpodstawowywcity"/>
        <w:numPr>
          <w:ilvl w:val="0"/>
          <w:numId w:val="6"/>
        </w:numPr>
        <w:spacing w:after="0" w:line="276" w:lineRule="auto"/>
        <w:jc w:val="both"/>
        <w:rPr>
          <w:rFonts w:ascii="Arial" w:hAnsi="Arial" w:cs="Arial"/>
          <w:sz w:val="20"/>
          <w:szCs w:val="20"/>
          <w:u w:val="single"/>
        </w:rPr>
      </w:pPr>
      <w:r w:rsidRPr="00F83EC9">
        <w:rPr>
          <w:rFonts w:ascii="Arial" w:hAnsi="Arial" w:cs="Arial"/>
          <w:sz w:val="20"/>
          <w:szCs w:val="20"/>
        </w:rPr>
        <w:t>Termin związania ofertą wynosi 30 dni, licząc od wyznaczonego terminu składania ofert.</w:t>
      </w:r>
    </w:p>
    <w:p w14:paraId="5419B484" w14:textId="77777777" w:rsidR="00D54B61" w:rsidRPr="00F83EC9" w:rsidRDefault="00D54B61" w:rsidP="005B663F">
      <w:pPr>
        <w:pStyle w:val="Tekstpodstawowywcity"/>
        <w:numPr>
          <w:ilvl w:val="0"/>
          <w:numId w:val="6"/>
        </w:numPr>
        <w:spacing w:after="0" w:line="276" w:lineRule="auto"/>
        <w:jc w:val="both"/>
        <w:rPr>
          <w:rFonts w:ascii="Arial" w:hAnsi="Arial" w:cs="Arial"/>
          <w:sz w:val="20"/>
          <w:szCs w:val="20"/>
        </w:rPr>
      </w:pPr>
      <w:r w:rsidRPr="00F83EC9">
        <w:rPr>
          <w:rFonts w:ascii="Arial" w:hAnsi="Arial" w:cs="Arial"/>
          <w:b/>
          <w:sz w:val="20"/>
          <w:szCs w:val="20"/>
          <w:u w:val="single"/>
        </w:rPr>
        <w:t>Do oferty należy dołączyć:</w:t>
      </w:r>
    </w:p>
    <w:p w14:paraId="792F160C" w14:textId="77777777" w:rsidR="00D54B61" w:rsidRPr="00F83EC9" w:rsidRDefault="00D54B61" w:rsidP="005B663F">
      <w:pPr>
        <w:pStyle w:val="Tekstpodstawowywcity"/>
        <w:numPr>
          <w:ilvl w:val="0"/>
          <w:numId w:val="4"/>
        </w:numPr>
        <w:tabs>
          <w:tab w:val="left" w:pos="567"/>
          <w:tab w:val="left" w:pos="993"/>
        </w:tabs>
        <w:spacing w:after="0" w:line="276" w:lineRule="auto"/>
        <w:ind w:left="851" w:hanging="142"/>
        <w:jc w:val="both"/>
        <w:rPr>
          <w:rFonts w:ascii="Arial" w:hAnsi="Arial" w:cs="Arial"/>
          <w:sz w:val="20"/>
          <w:szCs w:val="20"/>
          <w:shd w:val="clear" w:color="auto" w:fill="FFFFFF"/>
        </w:rPr>
      </w:pPr>
      <w:r w:rsidRPr="00F83EC9">
        <w:rPr>
          <w:rFonts w:ascii="Arial" w:hAnsi="Arial" w:cs="Arial"/>
          <w:sz w:val="20"/>
          <w:szCs w:val="20"/>
        </w:rPr>
        <w:t>wypełniony formularz ofertowy,</w:t>
      </w:r>
    </w:p>
    <w:p w14:paraId="1E6DD25B" w14:textId="19A3636A" w:rsidR="00D54B61" w:rsidRPr="00F83EC9" w:rsidRDefault="00D54B61" w:rsidP="005B663F">
      <w:pPr>
        <w:pStyle w:val="Tekstpodstawowywcity"/>
        <w:numPr>
          <w:ilvl w:val="0"/>
          <w:numId w:val="4"/>
        </w:numPr>
        <w:tabs>
          <w:tab w:val="left" w:pos="993"/>
        </w:tabs>
        <w:spacing w:after="0" w:line="276" w:lineRule="auto"/>
        <w:ind w:left="993" w:hanging="284"/>
        <w:jc w:val="both"/>
        <w:rPr>
          <w:rFonts w:ascii="Arial" w:hAnsi="Arial" w:cs="Arial"/>
          <w:sz w:val="20"/>
          <w:szCs w:val="20"/>
        </w:rPr>
      </w:pPr>
      <w:r w:rsidRPr="00F83EC9">
        <w:rPr>
          <w:rFonts w:ascii="Arial" w:hAnsi="Arial" w:cs="Arial"/>
          <w:b/>
          <w:sz w:val="20"/>
          <w:szCs w:val="20"/>
          <w:shd w:val="clear" w:color="auto" w:fill="FFFFFF"/>
        </w:rPr>
        <w:t xml:space="preserve">w przypadku podpisania oferty przez osobę niewymienioną </w:t>
      </w:r>
      <w:r>
        <w:rPr>
          <w:rFonts w:ascii="Arial" w:hAnsi="Arial" w:cs="Arial"/>
          <w:b/>
          <w:sz w:val="20"/>
          <w:szCs w:val="20"/>
          <w:shd w:val="clear" w:color="auto" w:fill="FFFFFF"/>
        </w:rPr>
        <w:t xml:space="preserve">jako upoważnioną </w:t>
      </w:r>
      <w:r w:rsidR="009A65EE">
        <w:rPr>
          <w:rFonts w:ascii="Arial" w:hAnsi="Arial" w:cs="Arial"/>
          <w:b/>
          <w:sz w:val="20"/>
          <w:szCs w:val="20"/>
          <w:shd w:val="clear" w:color="auto" w:fill="FFFFFF"/>
        </w:rPr>
        <w:br/>
      </w:r>
      <w:r>
        <w:rPr>
          <w:rFonts w:ascii="Arial" w:hAnsi="Arial" w:cs="Arial"/>
          <w:b/>
          <w:sz w:val="20"/>
          <w:szCs w:val="20"/>
          <w:shd w:val="clear" w:color="auto" w:fill="FFFFFF"/>
        </w:rPr>
        <w:t xml:space="preserve">do reprezentowania Wykonawcy </w:t>
      </w:r>
      <w:r w:rsidRPr="00F83EC9">
        <w:rPr>
          <w:rFonts w:ascii="Arial" w:hAnsi="Arial" w:cs="Arial"/>
          <w:b/>
          <w:sz w:val="20"/>
          <w:szCs w:val="20"/>
          <w:shd w:val="clear" w:color="auto" w:fill="FFFFFF"/>
        </w:rPr>
        <w:t xml:space="preserve">w </w:t>
      </w:r>
      <w:r>
        <w:rPr>
          <w:rFonts w:ascii="Arial" w:hAnsi="Arial" w:cs="Arial"/>
          <w:b/>
          <w:sz w:val="20"/>
          <w:szCs w:val="20"/>
          <w:shd w:val="clear" w:color="auto" w:fill="FFFFFF"/>
        </w:rPr>
        <w:t xml:space="preserve">odpowiednim </w:t>
      </w:r>
      <w:r w:rsidRPr="00F83EC9">
        <w:rPr>
          <w:rFonts w:ascii="Arial" w:hAnsi="Arial" w:cs="Arial"/>
          <w:b/>
          <w:sz w:val="20"/>
          <w:szCs w:val="20"/>
          <w:shd w:val="clear" w:color="auto" w:fill="FFFFFF"/>
        </w:rPr>
        <w:t xml:space="preserve">dokumencie rejestracyjnym </w:t>
      </w:r>
      <w:r w:rsidRPr="00F83EC9">
        <w:rPr>
          <w:rFonts w:ascii="Arial" w:hAnsi="Arial" w:cs="Arial"/>
          <w:b/>
          <w:sz w:val="20"/>
          <w:szCs w:val="20"/>
          <w:shd w:val="clear" w:color="auto" w:fill="FFFFFF"/>
        </w:rPr>
        <w:lastRenderedPageBreak/>
        <w:t>(ewidencyjnym) Wykonawcy</w:t>
      </w:r>
      <w:r>
        <w:rPr>
          <w:rFonts w:ascii="Arial" w:hAnsi="Arial" w:cs="Arial"/>
          <w:b/>
          <w:sz w:val="20"/>
          <w:szCs w:val="20"/>
          <w:shd w:val="clear" w:color="auto" w:fill="FFFFFF"/>
        </w:rPr>
        <w:t xml:space="preserve"> np. rejestr przedsiębiorców KRS,</w:t>
      </w:r>
      <w:r w:rsidRPr="00F83EC9">
        <w:rPr>
          <w:rFonts w:ascii="Arial" w:hAnsi="Arial" w:cs="Arial"/>
          <w:b/>
          <w:sz w:val="20"/>
          <w:szCs w:val="20"/>
          <w:shd w:val="clear" w:color="auto" w:fill="FFFFFF"/>
        </w:rPr>
        <w:t xml:space="preserve"> należy do oferty dołączyć stosowne pełnomocnictwo</w:t>
      </w:r>
      <w:r w:rsidRPr="00F83EC9">
        <w:rPr>
          <w:rFonts w:ascii="Arial" w:hAnsi="Arial" w:cs="Arial"/>
          <w:sz w:val="20"/>
          <w:szCs w:val="20"/>
        </w:rPr>
        <w:t>.</w:t>
      </w:r>
    </w:p>
    <w:p w14:paraId="762BBA9B" w14:textId="77777777" w:rsidR="00D54B61" w:rsidRPr="00F83EC9" w:rsidRDefault="00D54B61" w:rsidP="005B663F">
      <w:pPr>
        <w:pStyle w:val="Tekstpodstawowywcity"/>
        <w:numPr>
          <w:ilvl w:val="0"/>
          <w:numId w:val="6"/>
        </w:numPr>
        <w:spacing w:after="0" w:line="276" w:lineRule="auto"/>
        <w:jc w:val="both"/>
        <w:rPr>
          <w:rFonts w:ascii="Arial" w:hAnsi="Arial" w:cs="Arial"/>
          <w:sz w:val="20"/>
          <w:szCs w:val="20"/>
        </w:rPr>
      </w:pPr>
      <w:r w:rsidRPr="00F83EC9">
        <w:rPr>
          <w:rFonts w:ascii="Arial" w:hAnsi="Arial" w:cs="Arial"/>
          <w:sz w:val="20"/>
          <w:szCs w:val="20"/>
        </w:rPr>
        <w:t>Osobą upoważnioną do kontaktów z Wykonawcami jest:</w:t>
      </w:r>
    </w:p>
    <w:p w14:paraId="06A2CC71" w14:textId="0DA430D4" w:rsidR="00D54B61" w:rsidRPr="00F83EC9" w:rsidRDefault="00D54B61" w:rsidP="006B57BD">
      <w:pPr>
        <w:pStyle w:val="Tekstpodstawowywcity"/>
        <w:numPr>
          <w:ilvl w:val="0"/>
          <w:numId w:val="8"/>
        </w:numPr>
        <w:spacing w:after="0" w:line="276" w:lineRule="auto"/>
        <w:ind w:left="993" w:hanging="284"/>
        <w:jc w:val="both"/>
        <w:rPr>
          <w:rFonts w:ascii="Arial" w:hAnsi="Arial" w:cs="Arial"/>
          <w:sz w:val="20"/>
          <w:szCs w:val="20"/>
        </w:rPr>
      </w:pPr>
      <w:r w:rsidRPr="00F83EC9">
        <w:rPr>
          <w:rFonts w:ascii="Arial" w:hAnsi="Arial" w:cs="Arial"/>
          <w:sz w:val="20"/>
          <w:szCs w:val="20"/>
        </w:rPr>
        <w:t>w sprawach merytorycznych:</w:t>
      </w:r>
      <w:r>
        <w:rPr>
          <w:rFonts w:ascii="Arial" w:hAnsi="Arial" w:cs="Arial"/>
          <w:sz w:val="20"/>
          <w:szCs w:val="20"/>
        </w:rPr>
        <w:t xml:space="preserve"> </w:t>
      </w:r>
      <w:r w:rsidR="006B57BD" w:rsidRPr="006B57BD">
        <w:rPr>
          <w:rFonts w:ascii="Arial" w:hAnsi="Arial" w:cs="Arial"/>
          <w:sz w:val="20"/>
          <w:szCs w:val="20"/>
        </w:rPr>
        <w:t>Jarosław Kawerski, tel. 261 518 834;</w:t>
      </w:r>
    </w:p>
    <w:p w14:paraId="2E89AF8B" w14:textId="2A225C76" w:rsidR="00D54B61" w:rsidRPr="00F83EC9" w:rsidRDefault="00D54B61" w:rsidP="008265FC">
      <w:pPr>
        <w:pStyle w:val="Tekstpodstawowywcity"/>
        <w:numPr>
          <w:ilvl w:val="0"/>
          <w:numId w:val="8"/>
        </w:numPr>
        <w:spacing w:after="0" w:line="276" w:lineRule="auto"/>
        <w:ind w:left="993" w:hanging="284"/>
        <w:jc w:val="both"/>
        <w:rPr>
          <w:rFonts w:ascii="Arial" w:hAnsi="Arial" w:cs="Arial"/>
          <w:sz w:val="20"/>
          <w:szCs w:val="20"/>
        </w:rPr>
      </w:pPr>
      <w:r w:rsidRPr="00F83EC9">
        <w:rPr>
          <w:rFonts w:ascii="Arial" w:hAnsi="Arial" w:cs="Arial"/>
          <w:sz w:val="20"/>
          <w:szCs w:val="20"/>
        </w:rPr>
        <w:t>w sprawach proceduralnych:</w:t>
      </w:r>
      <w:r>
        <w:rPr>
          <w:rFonts w:ascii="Arial" w:hAnsi="Arial" w:cs="Arial"/>
          <w:sz w:val="20"/>
          <w:szCs w:val="20"/>
        </w:rPr>
        <w:t xml:space="preserve"> </w:t>
      </w:r>
      <w:r w:rsidR="00FC71B5">
        <w:rPr>
          <w:rFonts w:ascii="Arial" w:hAnsi="Arial" w:cs="Arial"/>
          <w:sz w:val="20"/>
          <w:szCs w:val="20"/>
        </w:rPr>
        <w:t>Agnieszka Murawska</w:t>
      </w:r>
      <w:r w:rsidR="008576E7">
        <w:rPr>
          <w:rFonts w:ascii="Arial" w:hAnsi="Arial" w:cs="Arial"/>
          <w:sz w:val="20"/>
          <w:szCs w:val="20"/>
        </w:rPr>
        <w:t>,</w:t>
      </w:r>
      <w:r w:rsidR="008576E7" w:rsidRPr="008576E7">
        <w:rPr>
          <w:rFonts w:ascii="Arial" w:hAnsi="Arial" w:cs="Arial"/>
          <w:sz w:val="20"/>
          <w:szCs w:val="20"/>
        </w:rPr>
        <w:t xml:space="preserve"> tel. 261 519 685.</w:t>
      </w:r>
    </w:p>
    <w:p w14:paraId="73202C94" w14:textId="77777777" w:rsidR="00D54B61" w:rsidRPr="00F83EC9" w:rsidRDefault="00D54B61" w:rsidP="005B663F">
      <w:pPr>
        <w:pStyle w:val="Tekstpodstawowywcity"/>
        <w:spacing w:after="0" w:line="276" w:lineRule="auto"/>
        <w:ind w:left="720"/>
        <w:jc w:val="both"/>
        <w:rPr>
          <w:rFonts w:ascii="Arial" w:hAnsi="Arial" w:cs="Arial"/>
          <w:b/>
          <w:sz w:val="16"/>
          <w:szCs w:val="16"/>
          <w:u w:val="single"/>
        </w:rPr>
      </w:pPr>
    </w:p>
    <w:p w14:paraId="345B15BD" w14:textId="77777777" w:rsidR="00D54B61" w:rsidRPr="00F83EC9" w:rsidRDefault="00D54B61" w:rsidP="005B663F">
      <w:pPr>
        <w:pStyle w:val="Tekstpodstawowywcity"/>
        <w:numPr>
          <w:ilvl w:val="0"/>
          <w:numId w:val="5"/>
        </w:numPr>
        <w:spacing w:after="0" w:line="276" w:lineRule="auto"/>
        <w:ind w:left="426" w:hanging="426"/>
        <w:rPr>
          <w:rFonts w:ascii="Arial" w:hAnsi="Arial" w:cs="Arial"/>
          <w:sz w:val="20"/>
          <w:szCs w:val="20"/>
        </w:rPr>
      </w:pPr>
      <w:r w:rsidRPr="00F83EC9">
        <w:rPr>
          <w:rFonts w:ascii="Arial" w:hAnsi="Arial" w:cs="Arial"/>
          <w:b/>
          <w:sz w:val="20"/>
          <w:szCs w:val="20"/>
          <w:u w:val="single"/>
        </w:rPr>
        <w:t>KRYTERIA WYBORU OFERTY</w:t>
      </w:r>
    </w:p>
    <w:p w14:paraId="255DC3C3" w14:textId="77777777" w:rsidR="00D54B61" w:rsidRPr="00F83EC9" w:rsidRDefault="00D54B61" w:rsidP="008265FC">
      <w:pPr>
        <w:numPr>
          <w:ilvl w:val="0"/>
          <w:numId w:val="10"/>
        </w:numPr>
        <w:spacing w:after="0"/>
        <w:jc w:val="both"/>
        <w:rPr>
          <w:rFonts w:ascii="Arial" w:hAnsi="Arial" w:cs="Arial"/>
          <w:sz w:val="20"/>
          <w:szCs w:val="20"/>
        </w:rPr>
      </w:pPr>
      <w:r w:rsidRPr="00F83EC9">
        <w:rPr>
          <w:rFonts w:ascii="Arial" w:hAnsi="Arial" w:cs="Arial"/>
          <w:sz w:val="20"/>
          <w:szCs w:val="20"/>
        </w:rPr>
        <w:t>Cena 100%.</w:t>
      </w:r>
    </w:p>
    <w:p w14:paraId="192BC9FD" w14:textId="77777777" w:rsidR="00D54B61" w:rsidRPr="002E4E86" w:rsidRDefault="00D54B61" w:rsidP="008265FC">
      <w:pPr>
        <w:numPr>
          <w:ilvl w:val="0"/>
          <w:numId w:val="10"/>
        </w:numPr>
        <w:spacing w:after="0"/>
        <w:jc w:val="both"/>
        <w:rPr>
          <w:rFonts w:ascii="Arial" w:hAnsi="Arial" w:cs="Arial"/>
          <w:sz w:val="20"/>
          <w:szCs w:val="20"/>
        </w:rPr>
      </w:pPr>
      <w:r w:rsidRPr="002E4E86">
        <w:rPr>
          <w:rFonts w:ascii="Arial" w:hAnsi="Arial" w:cs="Arial"/>
          <w:sz w:val="20"/>
          <w:szCs w:val="20"/>
        </w:rPr>
        <w:t>Przy wyliczaniu poszczególnych wartości należy ograniczyć się do dwóch miejsc po przecinku na każdym etapie wyliczenia ceny. W przypadku, gdy parametr miejsca tysięcznego jest poniżej 5, to parametr setny pozostaje bez zmian, zaś w przypadku, gdy parametr miejsca tysięcznego wynosi 5 i powyżej, to parametr setny zaokrągla się w górę.</w:t>
      </w:r>
    </w:p>
    <w:p w14:paraId="3FF0A097" w14:textId="77777777" w:rsidR="00D54B61" w:rsidRPr="003D3CF4" w:rsidRDefault="00D54B61" w:rsidP="005B663F">
      <w:pPr>
        <w:pStyle w:val="Bezodstpw"/>
        <w:spacing w:line="276" w:lineRule="auto"/>
        <w:ind w:firstLine="426"/>
        <w:rPr>
          <w:rFonts w:ascii="Arial" w:hAnsi="Arial" w:cs="Arial"/>
          <w:b/>
          <w:color w:val="FF0000"/>
          <w:sz w:val="20"/>
          <w:szCs w:val="20"/>
        </w:rPr>
      </w:pPr>
    </w:p>
    <w:p w14:paraId="0D4D84BE" w14:textId="77777777" w:rsidR="00D54B61" w:rsidRPr="001503D7" w:rsidRDefault="00D54B61" w:rsidP="005B663F">
      <w:pPr>
        <w:pStyle w:val="Tekstpodstawowywcity"/>
        <w:numPr>
          <w:ilvl w:val="0"/>
          <w:numId w:val="5"/>
        </w:numPr>
        <w:spacing w:after="0" w:line="276" w:lineRule="auto"/>
        <w:ind w:left="426" w:hanging="426"/>
        <w:rPr>
          <w:rFonts w:ascii="Arial" w:eastAsia="Calibri" w:hAnsi="Arial" w:cs="Arial"/>
          <w:sz w:val="20"/>
          <w:szCs w:val="20"/>
        </w:rPr>
      </w:pPr>
      <w:r w:rsidRPr="001503D7">
        <w:rPr>
          <w:rFonts w:ascii="Arial" w:hAnsi="Arial" w:cs="Arial"/>
          <w:b/>
          <w:sz w:val="20"/>
          <w:szCs w:val="20"/>
          <w:u w:val="single"/>
        </w:rPr>
        <w:t>TERMIN REALIZACJI PRZEDMIOTU ZAMÓWIENIA</w:t>
      </w:r>
    </w:p>
    <w:p w14:paraId="298D4A1E" w14:textId="77777777" w:rsidR="006B57BD" w:rsidRPr="006B57BD" w:rsidRDefault="006B57BD" w:rsidP="006B57BD">
      <w:pPr>
        <w:autoSpaceDE w:val="0"/>
        <w:spacing w:after="0"/>
        <w:ind w:left="426"/>
        <w:jc w:val="both"/>
        <w:rPr>
          <w:rFonts w:ascii="Arial" w:hAnsi="Arial" w:cs="Arial"/>
          <w:sz w:val="20"/>
          <w:szCs w:val="20"/>
          <w:lang w:eastAsia="en-US"/>
        </w:rPr>
      </w:pPr>
      <w:r w:rsidRPr="006B57BD">
        <w:rPr>
          <w:rFonts w:ascii="Arial" w:hAnsi="Arial" w:cs="Arial"/>
          <w:sz w:val="20"/>
          <w:szCs w:val="20"/>
          <w:lang w:eastAsia="en-US"/>
        </w:rPr>
        <w:t xml:space="preserve">Przedmiot zamówienia wykonany zostanie w terminach: </w:t>
      </w:r>
    </w:p>
    <w:p w14:paraId="4B7D3DDC" w14:textId="35B0FB3F" w:rsidR="000D39BD" w:rsidRPr="006B57BD" w:rsidRDefault="006B57BD" w:rsidP="006B57BD">
      <w:pPr>
        <w:pStyle w:val="Akapitzlist"/>
        <w:numPr>
          <w:ilvl w:val="1"/>
          <w:numId w:val="13"/>
        </w:numPr>
        <w:autoSpaceDE w:val="0"/>
        <w:spacing w:after="0"/>
        <w:ind w:left="709" w:hanging="283"/>
        <w:jc w:val="both"/>
        <w:rPr>
          <w:rFonts w:ascii="Arial" w:hAnsi="Arial" w:cs="Arial"/>
          <w:sz w:val="20"/>
          <w:szCs w:val="20"/>
          <w:lang w:eastAsia="en-US"/>
        </w:rPr>
      </w:pPr>
      <w:r w:rsidRPr="006B57BD">
        <w:rPr>
          <w:rFonts w:ascii="Arial" w:hAnsi="Arial" w:cs="Arial"/>
          <w:sz w:val="20"/>
          <w:szCs w:val="20"/>
          <w:lang w:eastAsia="en-US"/>
        </w:rPr>
        <w:t xml:space="preserve">w przypadku zadań nr 1 i 2: </w:t>
      </w:r>
      <w:r w:rsidRPr="006B57BD">
        <w:rPr>
          <w:rFonts w:ascii="Arial" w:hAnsi="Arial" w:cs="Arial"/>
          <w:b/>
          <w:sz w:val="20"/>
          <w:szCs w:val="20"/>
          <w:lang w:eastAsia="en-US"/>
        </w:rPr>
        <w:t>do 30 dniu od dnia zawarcia umowy;</w:t>
      </w:r>
    </w:p>
    <w:p w14:paraId="5AB88E47" w14:textId="77777777" w:rsidR="006B57BD" w:rsidRPr="006B57BD" w:rsidRDefault="006B57BD" w:rsidP="006B57BD">
      <w:pPr>
        <w:pStyle w:val="Akapitzlist"/>
        <w:autoSpaceDE w:val="0"/>
        <w:spacing w:after="0"/>
        <w:ind w:left="1776"/>
        <w:jc w:val="both"/>
        <w:rPr>
          <w:rFonts w:ascii="Arial" w:hAnsi="Arial" w:cs="Arial"/>
          <w:b/>
          <w:sz w:val="20"/>
          <w:szCs w:val="20"/>
        </w:rPr>
      </w:pPr>
    </w:p>
    <w:p w14:paraId="307678D0" w14:textId="46404165" w:rsidR="009A65EE" w:rsidRPr="009A65EE" w:rsidRDefault="00D54B61" w:rsidP="009A65EE">
      <w:pPr>
        <w:pStyle w:val="Tekstpodstawowywcity"/>
        <w:numPr>
          <w:ilvl w:val="0"/>
          <w:numId w:val="5"/>
        </w:numPr>
        <w:spacing w:after="0" w:line="276" w:lineRule="auto"/>
        <w:ind w:left="426" w:hanging="426"/>
        <w:rPr>
          <w:rFonts w:ascii="Arial" w:hAnsi="Arial" w:cs="Arial"/>
          <w:bCs/>
          <w:sz w:val="20"/>
          <w:szCs w:val="20"/>
        </w:rPr>
      </w:pPr>
      <w:r w:rsidRPr="001503D7">
        <w:rPr>
          <w:rFonts w:ascii="Arial" w:hAnsi="Arial" w:cs="Arial"/>
          <w:b/>
          <w:sz w:val="20"/>
          <w:szCs w:val="20"/>
          <w:u w:val="single"/>
        </w:rPr>
        <w:t>TERMIN PŁATNOŚCI</w:t>
      </w:r>
    </w:p>
    <w:p w14:paraId="40BD57A8" w14:textId="25A51B33" w:rsidR="009A65EE" w:rsidRDefault="006B57BD" w:rsidP="009A65EE">
      <w:pPr>
        <w:pStyle w:val="Tekstpodstawowywcity"/>
        <w:spacing w:after="0" w:line="276" w:lineRule="auto"/>
        <w:ind w:left="426"/>
        <w:rPr>
          <w:rFonts w:ascii="Arial" w:hAnsi="Arial" w:cs="Arial"/>
          <w:sz w:val="20"/>
          <w:szCs w:val="20"/>
        </w:rPr>
      </w:pPr>
      <w:r w:rsidRPr="006B57BD">
        <w:rPr>
          <w:rFonts w:ascii="Arial" w:hAnsi="Arial" w:cs="Arial"/>
          <w:sz w:val="20"/>
          <w:szCs w:val="20"/>
        </w:rPr>
        <w:t>Wynagrodzenie z tytułu prawidłowej realizacji umowy zostanie zapłacone Wykonawcy przez Zamawiającego po wykonaniu przez Wykonawcę przedmiotu umowy, w terminie do 21 dni od daty otrzymania prawidłowo wystawionej przez Wykonawcę faktury. Podstawą do wystawienia faktury jest protokół odbioru przedmiotu umowy.</w:t>
      </w:r>
    </w:p>
    <w:p w14:paraId="4A1147E5" w14:textId="77777777" w:rsidR="006B57BD" w:rsidRPr="009A65EE" w:rsidRDefault="006B57BD" w:rsidP="009A65EE">
      <w:pPr>
        <w:pStyle w:val="Tekstpodstawowywcity"/>
        <w:spacing w:after="0" w:line="276" w:lineRule="auto"/>
        <w:ind w:left="426"/>
        <w:rPr>
          <w:rFonts w:ascii="Arial" w:hAnsi="Arial" w:cs="Arial"/>
          <w:bCs/>
          <w:sz w:val="20"/>
          <w:szCs w:val="20"/>
        </w:rPr>
      </w:pPr>
    </w:p>
    <w:p w14:paraId="25C05035" w14:textId="77777777" w:rsidR="00D54B61" w:rsidRPr="001503D7" w:rsidRDefault="00D54B61" w:rsidP="00D54B61">
      <w:pPr>
        <w:pStyle w:val="Default"/>
        <w:jc w:val="both"/>
        <w:rPr>
          <w:b/>
          <w:color w:val="auto"/>
          <w:sz w:val="20"/>
          <w:szCs w:val="20"/>
        </w:rPr>
      </w:pPr>
    </w:p>
    <w:p w14:paraId="5DD1D672" w14:textId="77777777" w:rsidR="00D54B61" w:rsidRPr="00FC71B5" w:rsidRDefault="00D54B61" w:rsidP="00D54B61">
      <w:pPr>
        <w:spacing w:after="0" w:line="240" w:lineRule="auto"/>
        <w:rPr>
          <w:rFonts w:ascii="Arial" w:hAnsi="Arial" w:cs="Arial"/>
          <w:sz w:val="18"/>
          <w:szCs w:val="18"/>
        </w:rPr>
      </w:pPr>
      <w:r w:rsidRPr="00FC71B5">
        <w:rPr>
          <w:rFonts w:ascii="Arial" w:hAnsi="Arial" w:cs="Arial"/>
          <w:sz w:val="18"/>
          <w:szCs w:val="18"/>
        </w:rPr>
        <w:t>W załączeniu:</w:t>
      </w:r>
    </w:p>
    <w:p w14:paraId="561CC168" w14:textId="77777777" w:rsidR="00D54B61" w:rsidRPr="00FC71B5" w:rsidRDefault="00D54B61" w:rsidP="00D54B61">
      <w:pPr>
        <w:numPr>
          <w:ilvl w:val="0"/>
          <w:numId w:val="3"/>
        </w:numPr>
        <w:tabs>
          <w:tab w:val="left" w:pos="284"/>
        </w:tabs>
        <w:spacing w:after="0" w:line="240" w:lineRule="auto"/>
        <w:ind w:left="284" w:hanging="284"/>
        <w:rPr>
          <w:rFonts w:ascii="Arial" w:hAnsi="Arial" w:cs="Arial"/>
          <w:sz w:val="18"/>
          <w:szCs w:val="18"/>
        </w:rPr>
      </w:pPr>
      <w:r w:rsidRPr="00FC71B5">
        <w:rPr>
          <w:rFonts w:ascii="Arial" w:hAnsi="Arial" w:cs="Arial"/>
          <w:sz w:val="18"/>
          <w:szCs w:val="18"/>
        </w:rPr>
        <w:t>Formularz ofertowy (załącznik nr 1)</w:t>
      </w:r>
    </w:p>
    <w:p w14:paraId="2834A580" w14:textId="77777777" w:rsidR="00D54B61" w:rsidRPr="00FC71B5" w:rsidRDefault="00D54B61" w:rsidP="00D54B61">
      <w:pPr>
        <w:numPr>
          <w:ilvl w:val="0"/>
          <w:numId w:val="3"/>
        </w:numPr>
        <w:tabs>
          <w:tab w:val="left" w:pos="284"/>
        </w:tabs>
        <w:spacing w:after="0" w:line="240" w:lineRule="auto"/>
        <w:ind w:left="284" w:hanging="284"/>
        <w:rPr>
          <w:rFonts w:ascii="Arial" w:hAnsi="Arial" w:cs="Arial"/>
          <w:sz w:val="18"/>
          <w:szCs w:val="18"/>
        </w:rPr>
      </w:pPr>
      <w:r w:rsidRPr="00FC71B5">
        <w:rPr>
          <w:rFonts w:ascii="Arial" w:hAnsi="Arial" w:cs="Arial"/>
          <w:sz w:val="18"/>
          <w:szCs w:val="18"/>
        </w:rPr>
        <w:t>Klauzula informacyjna (załącznik nr 2)</w:t>
      </w:r>
    </w:p>
    <w:p w14:paraId="06BDD680" w14:textId="77777777" w:rsidR="00D54B61" w:rsidRPr="00FC71B5" w:rsidRDefault="00D54B61" w:rsidP="00D54B61">
      <w:pPr>
        <w:numPr>
          <w:ilvl w:val="0"/>
          <w:numId w:val="3"/>
        </w:numPr>
        <w:tabs>
          <w:tab w:val="left" w:pos="284"/>
        </w:tabs>
        <w:spacing w:after="0" w:line="240" w:lineRule="auto"/>
        <w:ind w:left="284" w:hanging="284"/>
        <w:rPr>
          <w:rFonts w:ascii="Arial" w:hAnsi="Arial" w:cs="Arial"/>
          <w:sz w:val="18"/>
          <w:szCs w:val="18"/>
        </w:rPr>
      </w:pPr>
      <w:r w:rsidRPr="00FC71B5">
        <w:rPr>
          <w:rFonts w:ascii="Arial" w:hAnsi="Arial" w:cs="Arial"/>
          <w:sz w:val="18"/>
          <w:szCs w:val="18"/>
        </w:rPr>
        <w:t>Wzór umowy (załącznik nr 3)</w:t>
      </w:r>
    </w:p>
    <w:p w14:paraId="3BDAAC6A" w14:textId="77777777" w:rsidR="00D54B61" w:rsidRPr="00FC71B5" w:rsidRDefault="00D54B61" w:rsidP="00D54B61">
      <w:pPr>
        <w:numPr>
          <w:ilvl w:val="0"/>
          <w:numId w:val="3"/>
        </w:numPr>
        <w:tabs>
          <w:tab w:val="left" w:pos="284"/>
        </w:tabs>
        <w:spacing w:after="0" w:line="240" w:lineRule="auto"/>
        <w:ind w:left="284" w:hanging="284"/>
        <w:rPr>
          <w:rFonts w:ascii="Arial" w:hAnsi="Arial" w:cs="Arial"/>
          <w:b/>
          <w:sz w:val="18"/>
          <w:szCs w:val="18"/>
        </w:rPr>
      </w:pPr>
      <w:r w:rsidRPr="00FC71B5">
        <w:rPr>
          <w:rFonts w:ascii="Arial" w:hAnsi="Arial" w:cs="Arial"/>
          <w:sz w:val="18"/>
          <w:szCs w:val="18"/>
        </w:rPr>
        <w:t>Zasady postępowania w kontaktach z Wykonawcami (załącznik nr 4)</w:t>
      </w:r>
    </w:p>
    <w:p w14:paraId="7BC66402" w14:textId="6D7A3007" w:rsidR="00D54B61" w:rsidRDefault="00D54B61" w:rsidP="00D54B61">
      <w:pPr>
        <w:spacing w:after="0" w:line="240" w:lineRule="auto"/>
        <w:ind w:left="4963"/>
        <w:jc w:val="center"/>
        <w:rPr>
          <w:rFonts w:ascii="Arial" w:hAnsi="Arial" w:cs="Arial"/>
          <w:b/>
          <w:sz w:val="20"/>
          <w:szCs w:val="20"/>
        </w:rPr>
      </w:pPr>
    </w:p>
    <w:p w14:paraId="03917FAC" w14:textId="7FB8BCAF" w:rsidR="009A65EE" w:rsidRDefault="009A65EE" w:rsidP="00D54B61">
      <w:pPr>
        <w:spacing w:after="0" w:line="240" w:lineRule="auto"/>
        <w:ind w:left="4963"/>
        <w:jc w:val="center"/>
        <w:rPr>
          <w:rFonts w:ascii="Arial" w:hAnsi="Arial" w:cs="Arial"/>
          <w:b/>
          <w:sz w:val="20"/>
          <w:szCs w:val="20"/>
        </w:rPr>
      </w:pPr>
    </w:p>
    <w:p w14:paraId="6D2B7D02" w14:textId="7417AD64" w:rsidR="009A65EE" w:rsidRDefault="009A65EE" w:rsidP="00D54B61">
      <w:pPr>
        <w:spacing w:after="0" w:line="240" w:lineRule="auto"/>
        <w:ind w:left="4963"/>
        <w:jc w:val="center"/>
        <w:rPr>
          <w:rFonts w:ascii="Arial" w:hAnsi="Arial" w:cs="Arial"/>
          <w:b/>
          <w:sz w:val="20"/>
          <w:szCs w:val="20"/>
        </w:rPr>
      </w:pPr>
    </w:p>
    <w:p w14:paraId="4B63BFF3" w14:textId="77777777" w:rsidR="009A65EE" w:rsidRPr="001503D7" w:rsidRDefault="009A65EE" w:rsidP="009A65EE">
      <w:pPr>
        <w:spacing w:after="0" w:line="240" w:lineRule="auto"/>
        <w:ind w:left="4963" w:hanging="852"/>
        <w:jc w:val="center"/>
        <w:rPr>
          <w:rFonts w:ascii="Arial" w:hAnsi="Arial" w:cs="Arial"/>
          <w:b/>
          <w:sz w:val="20"/>
          <w:szCs w:val="20"/>
        </w:rPr>
      </w:pPr>
    </w:p>
    <w:p w14:paraId="04F7AD25" w14:textId="77777777" w:rsidR="00D54B61" w:rsidRPr="001503D7" w:rsidRDefault="00D54B61" w:rsidP="009A65EE">
      <w:pPr>
        <w:spacing w:after="0" w:line="240" w:lineRule="auto"/>
        <w:ind w:left="4820" w:hanging="1134"/>
        <w:jc w:val="center"/>
        <w:rPr>
          <w:rFonts w:ascii="Arial" w:hAnsi="Arial" w:cs="Arial"/>
          <w:b/>
          <w:sz w:val="20"/>
          <w:szCs w:val="20"/>
        </w:rPr>
      </w:pPr>
      <w:r w:rsidRPr="001503D7">
        <w:rPr>
          <w:rFonts w:ascii="Arial" w:hAnsi="Arial" w:cs="Arial"/>
          <w:b/>
          <w:sz w:val="20"/>
          <w:szCs w:val="20"/>
        </w:rPr>
        <w:t>Zastępca Kanclerza</w:t>
      </w:r>
    </w:p>
    <w:p w14:paraId="2CBA2734" w14:textId="77777777" w:rsidR="00D54B61" w:rsidRPr="001503D7" w:rsidRDefault="00D54B61" w:rsidP="00D54B61">
      <w:pPr>
        <w:spacing w:after="0" w:line="240" w:lineRule="auto"/>
        <w:ind w:left="16164"/>
        <w:jc w:val="center"/>
        <w:rPr>
          <w:rFonts w:ascii="Arial" w:hAnsi="Arial" w:cs="Arial"/>
          <w:b/>
          <w:sz w:val="20"/>
          <w:szCs w:val="20"/>
        </w:rPr>
      </w:pPr>
    </w:p>
    <w:p w14:paraId="7C7EC9A8" w14:textId="77777777" w:rsidR="00D54B61" w:rsidRPr="001503D7" w:rsidRDefault="00D54B61" w:rsidP="00D54B61">
      <w:pPr>
        <w:spacing w:after="0" w:line="240" w:lineRule="auto"/>
        <w:ind w:left="16164"/>
        <w:jc w:val="center"/>
        <w:rPr>
          <w:rFonts w:ascii="Arial" w:hAnsi="Arial" w:cs="Arial"/>
          <w:b/>
          <w:sz w:val="20"/>
          <w:szCs w:val="20"/>
        </w:rPr>
      </w:pPr>
    </w:p>
    <w:p w14:paraId="270B3515" w14:textId="77777777" w:rsidR="00D54B61" w:rsidRPr="001503D7" w:rsidRDefault="00D54B61" w:rsidP="009A65EE">
      <w:pPr>
        <w:spacing w:after="0" w:line="240" w:lineRule="auto"/>
        <w:ind w:left="6381" w:hanging="2695"/>
        <w:jc w:val="center"/>
        <w:rPr>
          <w:rFonts w:ascii="Arial" w:hAnsi="Arial" w:cs="Arial"/>
          <w:b/>
          <w:sz w:val="20"/>
          <w:szCs w:val="20"/>
        </w:rPr>
      </w:pPr>
      <w:r w:rsidRPr="001503D7">
        <w:rPr>
          <w:rFonts w:ascii="Arial" w:hAnsi="Arial" w:cs="Arial"/>
          <w:b/>
          <w:sz w:val="20"/>
          <w:szCs w:val="20"/>
        </w:rPr>
        <w:t>mgr inż. Tomasz Płowaś</w:t>
      </w:r>
    </w:p>
    <w:p w14:paraId="740034A0" w14:textId="77777777" w:rsidR="00D54B61" w:rsidRPr="001503D7" w:rsidRDefault="00D54B61" w:rsidP="00D54B61">
      <w:pPr>
        <w:spacing w:after="0" w:line="240" w:lineRule="auto"/>
        <w:rPr>
          <w:rFonts w:ascii="Arial" w:hAnsi="Arial" w:cs="Arial"/>
          <w:sz w:val="20"/>
          <w:szCs w:val="20"/>
        </w:rPr>
      </w:pPr>
    </w:p>
    <w:p w14:paraId="46EFE1B3" w14:textId="77777777" w:rsidR="00D54B61" w:rsidRPr="001503D7" w:rsidRDefault="00D54B61" w:rsidP="00D54B61">
      <w:pPr>
        <w:spacing w:after="0" w:line="240" w:lineRule="auto"/>
        <w:rPr>
          <w:rFonts w:ascii="Arial" w:hAnsi="Arial" w:cs="Arial"/>
          <w:sz w:val="18"/>
          <w:szCs w:val="18"/>
        </w:rPr>
      </w:pPr>
    </w:p>
    <w:p w14:paraId="7BB2685D" w14:textId="77777777" w:rsidR="00D54B61" w:rsidRPr="001503D7" w:rsidRDefault="00D54B61" w:rsidP="00D54B61">
      <w:pPr>
        <w:spacing w:after="0" w:line="240" w:lineRule="auto"/>
        <w:rPr>
          <w:rFonts w:ascii="Arial" w:hAnsi="Arial" w:cs="Arial"/>
          <w:sz w:val="18"/>
          <w:szCs w:val="18"/>
        </w:rPr>
      </w:pPr>
    </w:p>
    <w:p w14:paraId="065ABDE9" w14:textId="77777777" w:rsidR="00D54B61" w:rsidRPr="003D3CF4" w:rsidRDefault="00D54B61" w:rsidP="00D54B61">
      <w:pPr>
        <w:spacing w:after="0" w:line="240" w:lineRule="auto"/>
        <w:rPr>
          <w:rFonts w:ascii="Arial" w:hAnsi="Arial" w:cs="Arial"/>
          <w:color w:val="FF0000"/>
          <w:sz w:val="18"/>
          <w:szCs w:val="18"/>
        </w:rPr>
      </w:pPr>
    </w:p>
    <w:p w14:paraId="62344C83" w14:textId="77777777" w:rsidR="00D54B61" w:rsidRPr="003D3CF4" w:rsidRDefault="00D54B61" w:rsidP="00D54B61">
      <w:pPr>
        <w:spacing w:after="0" w:line="240" w:lineRule="auto"/>
        <w:rPr>
          <w:rFonts w:ascii="Arial" w:hAnsi="Arial" w:cs="Arial"/>
          <w:color w:val="FF0000"/>
          <w:sz w:val="18"/>
          <w:szCs w:val="18"/>
        </w:rPr>
      </w:pPr>
    </w:p>
    <w:p w14:paraId="0B6838A0" w14:textId="77777777" w:rsidR="00D54B61" w:rsidRPr="003D3CF4" w:rsidRDefault="00D54B61" w:rsidP="00D54B61">
      <w:pPr>
        <w:spacing w:after="0" w:line="240" w:lineRule="auto"/>
        <w:rPr>
          <w:rFonts w:ascii="Arial" w:hAnsi="Arial" w:cs="Arial"/>
          <w:color w:val="FF0000"/>
          <w:sz w:val="18"/>
          <w:szCs w:val="18"/>
        </w:rPr>
      </w:pPr>
    </w:p>
    <w:p w14:paraId="38510F58" w14:textId="77777777" w:rsidR="00D54B61" w:rsidRPr="003D3CF4" w:rsidRDefault="00D54B61" w:rsidP="00D54B61">
      <w:pPr>
        <w:spacing w:after="0" w:line="240" w:lineRule="auto"/>
        <w:rPr>
          <w:rFonts w:ascii="Arial" w:hAnsi="Arial" w:cs="Arial"/>
          <w:color w:val="FF0000"/>
          <w:sz w:val="18"/>
          <w:szCs w:val="18"/>
        </w:rPr>
      </w:pPr>
    </w:p>
    <w:p w14:paraId="18C665CF" w14:textId="77777777" w:rsidR="00D54B61" w:rsidRPr="003D3CF4" w:rsidRDefault="00D54B61" w:rsidP="00D54B61">
      <w:pPr>
        <w:spacing w:after="0" w:line="240" w:lineRule="auto"/>
        <w:rPr>
          <w:rFonts w:ascii="Arial" w:hAnsi="Arial" w:cs="Arial"/>
          <w:color w:val="FF0000"/>
          <w:sz w:val="18"/>
          <w:szCs w:val="18"/>
        </w:rPr>
      </w:pPr>
    </w:p>
    <w:p w14:paraId="0E3C6A94" w14:textId="77777777" w:rsidR="00D54B61" w:rsidRPr="003D3CF4" w:rsidRDefault="00D54B61" w:rsidP="00D54B61">
      <w:pPr>
        <w:spacing w:after="0" w:line="240" w:lineRule="auto"/>
        <w:rPr>
          <w:rFonts w:ascii="Arial" w:hAnsi="Arial" w:cs="Arial"/>
          <w:color w:val="FF0000"/>
          <w:sz w:val="18"/>
          <w:szCs w:val="18"/>
        </w:rPr>
      </w:pPr>
    </w:p>
    <w:p w14:paraId="3ED161F8" w14:textId="77777777" w:rsidR="00D54B61" w:rsidRPr="003D3CF4" w:rsidRDefault="00D54B61" w:rsidP="00D54B61">
      <w:pPr>
        <w:spacing w:after="0" w:line="240" w:lineRule="auto"/>
        <w:rPr>
          <w:rFonts w:ascii="Arial" w:hAnsi="Arial" w:cs="Arial"/>
          <w:color w:val="FF0000"/>
          <w:sz w:val="18"/>
          <w:szCs w:val="18"/>
        </w:rPr>
      </w:pPr>
    </w:p>
    <w:p w14:paraId="01A83566" w14:textId="77777777" w:rsidR="00D54B61" w:rsidRPr="003D3CF4" w:rsidRDefault="00D54B61" w:rsidP="00D54B61">
      <w:pPr>
        <w:spacing w:after="0" w:line="240" w:lineRule="auto"/>
        <w:rPr>
          <w:rFonts w:ascii="Arial" w:hAnsi="Arial" w:cs="Arial"/>
          <w:color w:val="FF0000"/>
          <w:sz w:val="18"/>
          <w:szCs w:val="18"/>
        </w:rPr>
      </w:pPr>
    </w:p>
    <w:p w14:paraId="2D15366A" w14:textId="77777777" w:rsidR="00D54B61" w:rsidRPr="003D3CF4" w:rsidRDefault="00D54B61" w:rsidP="00D54B61">
      <w:pPr>
        <w:spacing w:after="0" w:line="240" w:lineRule="auto"/>
        <w:rPr>
          <w:rFonts w:ascii="Arial" w:hAnsi="Arial" w:cs="Arial"/>
          <w:color w:val="FF0000"/>
          <w:sz w:val="18"/>
          <w:szCs w:val="18"/>
        </w:rPr>
      </w:pPr>
    </w:p>
    <w:p w14:paraId="21D5485E" w14:textId="77777777" w:rsidR="00D54B61" w:rsidRPr="003D3CF4" w:rsidRDefault="00D54B61" w:rsidP="00D54B61">
      <w:pPr>
        <w:spacing w:after="0" w:line="240" w:lineRule="auto"/>
        <w:rPr>
          <w:rFonts w:ascii="Arial" w:hAnsi="Arial" w:cs="Arial"/>
          <w:color w:val="FF0000"/>
          <w:sz w:val="18"/>
          <w:szCs w:val="18"/>
        </w:rPr>
      </w:pPr>
    </w:p>
    <w:p w14:paraId="0E46048C" w14:textId="77777777" w:rsidR="00D54B61" w:rsidRPr="003D3CF4" w:rsidRDefault="00D54B61" w:rsidP="00D54B61">
      <w:pPr>
        <w:spacing w:after="0" w:line="240" w:lineRule="auto"/>
        <w:rPr>
          <w:rFonts w:ascii="Arial" w:hAnsi="Arial" w:cs="Arial"/>
          <w:color w:val="FF0000"/>
          <w:sz w:val="18"/>
          <w:szCs w:val="18"/>
        </w:rPr>
      </w:pPr>
    </w:p>
    <w:p w14:paraId="2F292825" w14:textId="77777777" w:rsidR="00D54B61" w:rsidRPr="003D3CF4" w:rsidRDefault="00D54B61" w:rsidP="00D54B61">
      <w:pPr>
        <w:spacing w:after="0" w:line="240" w:lineRule="auto"/>
        <w:rPr>
          <w:rFonts w:ascii="Arial" w:hAnsi="Arial" w:cs="Arial"/>
          <w:color w:val="FF0000"/>
          <w:sz w:val="18"/>
          <w:szCs w:val="18"/>
        </w:rPr>
      </w:pPr>
    </w:p>
    <w:p w14:paraId="58F5D4E4" w14:textId="77777777" w:rsidR="00D54B61" w:rsidRPr="003D3CF4" w:rsidRDefault="00D54B61" w:rsidP="00D54B61">
      <w:pPr>
        <w:spacing w:after="0" w:line="240" w:lineRule="auto"/>
        <w:rPr>
          <w:rFonts w:ascii="Arial" w:hAnsi="Arial" w:cs="Arial"/>
          <w:color w:val="FF0000"/>
          <w:sz w:val="18"/>
          <w:szCs w:val="18"/>
        </w:rPr>
      </w:pPr>
    </w:p>
    <w:p w14:paraId="69F50EEC" w14:textId="77777777" w:rsidR="00D54B61" w:rsidRPr="003D3CF4" w:rsidRDefault="00D54B61" w:rsidP="00D54B61">
      <w:pPr>
        <w:spacing w:after="0" w:line="240" w:lineRule="auto"/>
        <w:rPr>
          <w:rFonts w:ascii="Arial" w:hAnsi="Arial" w:cs="Arial"/>
          <w:color w:val="FF0000"/>
          <w:sz w:val="18"/>
          <w:szCs w:val="18"/>
        </w:rPr>
      </w:pPr>
    </w:p>
    <w:p w14:paraId="794A5F07" w14:textId="77777777" w:rsidR="00D54B61" w:rsidRPr="003D3CF4" w:rsidRDefault="00D54B61" w:rsidP="00D54B61">
      <w:pPr>
        <w:spacing w:after="0" w:line="240" w:lineRule="auto"/>
        <w:rPr>
          <w:rFonts w:ascii="Arial" w:hAnsi="Arial" w:cs="Arial"/>
          <w:color w:val="FF0000"/>
          <w:sz w:val="18"/>
          <w:szCs w:val="18"/>
        </w:rPr>
      </w:pPr>
    </w:p>
    <w:p w14:paraId="352C93F1" w14:textId="77777777" w:rsidR="00D54B61" w:rsidRPr="003D3CF4" w:rsidRDefault="00D54B61" w:rsidP="00D54B61">
      <w:pPr>
        <w:spacing w:after="0" w:line="240" w:lineRule="auto"/>
        <w:rPr>
          <w:rFonts w:ascii="Arial" w:hAnsi="Arial" w:cs="Arial"/>
          <w:color w:val="FF0000"/>
          <w:sz w:val="18"/>
          <w:szCs w:val="18"/>
        </w:rPr>
      </w:pPr>
    </w:p>
    <w:p w14:paraId="0A345CE5" w14:textId="77777777" w:rsidR="00D54B61" w:rsidRPr="003D3CF4" w:rsidRDefault="00D54B61" w:rsidP="00D54B61">
      <w:pPr>
        <w:spacing w:after="0" w:line="240" w:lineRule="auto"/>
        <w:rPr>
          <w:rFonts w:ascii="Arial" w:hAnsi="Arial" w:cs="Arial"/>
          <w:color w:val="FF0000"/>
          <w:sz w:val="18"/>
          <w:szCs w:val="18"/>
        </w:rPr>
      </w:pPr>
    </w:p>
    <w:p w14:paraId="15DC7697" w14:textId="77777777" w:rsidR="00D54B61" w:rsidRPr="003D3CF4" w:rsidRDefault="00D54B61" w:rsidP="00D54B61">
      <w:pPr>
        <w:spacing w:after="0" w:line="240" w:lineRule="auto"/>
        <w:rPr>
          <w:rFonts w:ascii="Arial" w:hAnsi="Arial" w:cs="Arial"/>
          <w:color w:val="FF0000"/>
          <w:sz w:val="18"/>
          <w:szCs w:val="18"/>
        </w:rPr>
      </w:pPr>
    </w:p>
    <w:p w14:paraId="4E604975" w14:textId="77EB0BF5" w:rsidR="00D54B61" w:rsidRDefault="00D54B61" w:rsidP="00D54B61">
      <w:pPr>
        <w:spacing w:after="0" w:line="240" w:lineRule="auto"/>
        <w:rPr>
          <w:rFonts w:ascii="Arial" w:hAnsi="Arial" w:cs="Arial"/>
          <w:color w:val="FF0000"/>
          <w:sz w:val="18"/>
          <w:szCs w:val="18"/>
        </w:rPr>
      </w:pPr>
    </w:p>
    <w:p w14:paraId="0F36AC05" w14:textId="77777777" w:rsidR="006B57BD" w:rsidRPr="003D3CF4" w:rsidRDefault="006B57BD" w:rsidP="00D54B61">
      <w:pPr>
        <w:spacing w:after="0" w:line="240" w:lineRule="auto"/>
        <w:rPr>
          <w:rFonts w:ascii="Arial" w:hAnsi="Arial" w:cs="Arial"/>
          <w:color w:val="FF0000"/>
          <w:sz w:val="18"/>
          <w:szCs w:val="18"/>
        </w:rPr>
      </w:pPr>
    </w:p>
    <w:p w14:paraId="557844D9" w14:textId="176E01FA" w:rsidR="00D54B61" w:rsidRDefault="00D54B61" w:rsidP="00D54B61">
      <w:pPr>
        <w:spacing w:after="0" w:line="240" w:lineRule="auto"/>
        <w:rPr>
          <w:rFonts w:ascii="Arial" w:hAnsi="Arial" w:cs="Arial"/>
          <w:sz w:val="18"/>
          <w:szCs w:val="18"/>
        </w:rPr>
      </w:pPr>
    </w:p>
    <w:p w14:paraId="724E9BD3" w14:textId="77777777" w:rsidR="009A65EE" w:rsidRPr="00D90B3A" w:rsidRDefault="009A65EE" w:rsidP="00D54B61">
      <w:pPr>
        <w:spacing w:after="0" w:line="240" w:lineRule="auto"/>
        <w:rPr>
          <w:rFonts w:ascii="Arial" w:hAnsi="Arial" w:cs="Arial"/>
          <w:sz w:val="18"/>
          <w:szCs w:val="18"/>
        </w:rPr>
      </w:pPr>
    </w:p>
    <w:p w14:paraId="6E130D70" w14:textId="77777777" w:rsidR="00FC71B5" w:rsidRPr="00FC71B5" w:rsidRDefault="00FC71B5" w:rsidP="00FC71B5">
      <w:pPr>
        <w:suppressAutoHyphens w:val="0"/>
        <w:spacing w:after="0" w:line="240" w:lineRule="auto"/>
        <w:ind w:left="4963" w:hanging="4963"/>
        <w:rPr>
          <w:rFonts w:ascii="Arial" w:hAnsi="Arial" w:cs="Arial"/>
          <w:sz w:val="16"/>
          <w:szCs w:val="16"/>
          <w:lang w:eastAsia="pl-PL"/>
        </w:rPr>
      </w:pPr>
      <w:r w:rsidRPr="00FC71B5">
        <w:rPr>
          <w:rFonts w:ascii="Arial" w:hAnsi="Arial" w:cs="Arial"/>
          <w:sz w:val="16"/>
          <w:szCs w:val="16"/>
          <w:lang w:eastAsia="pl-PL"/>
        </w:rPr>
        <w:t>Wyk. Agnieszka Murawska</w:t>
      </w:r>
    </w:p>
    <w:p w14:paraId="79E8E7F5" w14:textId="77777777" w:rsidR="00FC71B5" w:rsidRPr="00FC71B5" w:rsidRDefault="00FC71B5" w:rsidP="00FC71B5">
      <w:pPr>
        <w:tabs>
          <w:tab w:val="center" w:pos="4536"/>
          <w:tab w:val="right" w:pos="9072"/>
        </w:tabs>
        <w:suppressAutoHyphens w:val="0"/>
        <w:spacing w:after="0" w:line="240" w:lineRule="auto"/>
        <w:jc w:val="right"/>
        <w:rPr>
          <w:rFonts w:ascii="Arial" w:hAnsi="Arial" w:cs="Arial"/>
          <w:sz w:val="20"/>
          <w:szCs w:val="20"/>
          <w:lang w:eastAsia="pl-PL"/>
        </w:rPr>
      </w:pPr>
      <w:r w:rsidRPr="00FC71B5">
        <w:rPr>
          <w:rFonts w:ascii="Arial" w:hAnsi="Arial" w:cs="Arial"/>
          <w:sz w:val="20"/>
          <w:szCs w:val="20"/>
          <w:lang w:eastAsia="pl-PL"/>
        </w:rPr>
        <w:lastRenderedPageBreak/>
        <w:t>Załącznik nr 1</w:t>
      </w:r>
    </w:p>
    <w:p w14:paraId="28DC28C5" w14:textId="1537DA2E" w:rsidR="00261985" w:rsidRDefault="00261985" w:rsidP="00FC71B5">
      <w:pPr>
        <w:suppressAutoHyphens w:val="0"/>
        <w:spacing w:after="0"/>
        <w:jc w:val="center"/>
        <w:rPr>
          <w:rFonts w:ascii="Arial" w:hAnsi="Arial" w:cs="Arial"/>
          <w:b/>
          <w:bCs/>
          <w:lang w:eastAsia="pl-PL"/>
        </w:rPr>
      </w:pPr>
    </w:p>
    <w:p w14:paraId="1AB9D2A8" w14:textId="77777777" w:rsidR="00261985" w:rsidRDefault="00261985" w:rsidP="00FC71B5">
      <w:pPr>
        <w:suppressAutoHyphens w:val="0"/>
        <w:spacing w:after="0"/>
        <w:jc w:val="center"/>
        <w:rPr>
          <w:rFonts w:ascii="Arial" w:hAnsi="Arial" w:cs="Arial"/>
          <w:b/>
          <w:bCs/>
          <w:lang w:eastAsia="pl-PL"/>
        </w:rPr>
      </w:pPr>
    </w:p>
    <w:p w14:paraId="5D49E485" w14:textId="2DF4F15C" w:rsidR="00FC71B5" w:rsidRPr="00FC71B5" w:rsidRDefault="00FC71B5" w:rsidP="00FC71B5">
      <w:pPr>
        <w:suppressAutoHyphens w:val="0"/>
        <w:spacing w:after="0"/>
        <w:jc w:val="center"/>
        <w:rPr>
          <w:rFonts w:ascii="Arial" w:hAnsi="Arial" w:cs="Arial"/>
          <w:b/>
          <w:bCs/>
          <w:lang w:eastAsia="pl-PL"/>
        </w:rPr>
      </w:pPr>
      <w:r w:rsidRPr="00FC71B5">
        <w:rPr>
          <w:rFonts w:ascii="Arial" w:hAnsi="Arial" w:cs="Arial"/>
          <w:b/>
          <w:bCs/>
          <w:lang w:eastAsia="pl-PL"/>
        </w:rPr>
        <w:t xml:space="preserve">FORMULARZ OFERTOWY </w:t>
      </w:r>
    </w:p>
    <w:p w14:paraId="70672B53" w14:textId="00C42437" w:rsidR="00261985" w:rsidRDefault="00261985" w:rsidP="00FC71B5">
      <w:pPr>
        <w:suppressAutoHyphens w:val="0"/>
        <w:spacing w:after="0"/>
        <w:jc w:val="both"/>
        <w:rPr>
          <w:rFonts w:ascii="Arial" w:hAnsi="Arial" w:cs="Arial"/>
          <w:sz w:val="10"/>
          <w:szCs w:val="10"/>
          <w:lang w:eastAsia="pl-PL"/>
        </w:rPr>
      </w:pPr>
    </w:p>
    <w:p w14:paraId="7FADFB56" w14:textId="77777777" w:rsidR="00261985" w:rsidRPr="00FC71B5" w:rsidRDefault="00261985" w:rsidP="00FC71B5">
      <w:pPr>
        <w:suppressAutoHyphens w:val="0"/>
        <w:spacing w:after="0"/>
        <w:jc w:val="both"/>
        <w:rPr>
          <w:rFonts w:ascii="Arial" w:hAnsi="Arial" w:cs="Arial"/>
          <w:sz w:val="10"/>
          <w:szCs w:val="10"/>
          <w:lang w:eastAsia="pl-PL"/>
        </w:rPr>
      </w:pPr>
    </w:p>
    <w:p w14:paraId="3CAFF472" w14:textId="77777777" w:rsidR="00FC71B5" w:rsidRPr="00FC71B5" w:rsidRDefault="00FC71B5" w:rsidP="00FC71B5">
      <w:pPr>
        <w:suppressAutoHyphens w:val="0"/>
        <w:spacing w:after="0"/>
        <w:jc w:val="both"/>
        <w:rPr>
          <w:rFonts w:ascii="Arial" w:hAnsi="Arial" w:cs="Arial"/>
          <w:sz w:val="10"/>
          <w:szCs w:val="10"/>
          <w:lang w:eastAsia="pl-PL"/>
        </w:rPr>
      </w:pPr>
    </w:p>
    <w:p w14:paraId="454181DF" w14:textId="2414FEA4" w:rsidR="00FC71B5" w:rsidRPr="00FC71B5" w:rsidRDefault="00FC71B5" w:rsidP="000D39BD">
      <w:pPr>
        <w:suppressAutoHyphens w:val="0"/>
        <w:spacing w:after="0"/>
        <w:jc w:val="both"/>
        <w:rPr>
          <w:rFonts w:ascii="Arial" w:hAnsi="Arial" w:cs="Arial"/>
          <w:b/>
          <w:sz w:val="20"/>
          <w:szCs w:val="20"/>
          <w:lang w:eastAsia="pl-PL"/>
        </w:rPr>
      </w:pPr>
      <w:r w:rsidRPr="00FC71B5">
        <w:rPr>
          <w:rFonts w:ascii="Arial" w:hAnsi="Arial" w:cs="Arial"/>
          <w:sz w:val="20"/>
          <w:szCs w:val="20"/>
          <w:lang w:eastAsia="pl-PL"/>
        </w:rPr>
        <w:t xml:space="preserve">W odpowiedzi na zapytanie ofertowe </w:t>
      </w:r>
      <w:r w:rsidRPr="00FC71B5">
        <w:rPr>
          <w:rFonts w:ascii="Arial" w:hAnsi="Arial" w:cs="Arial"/>
          <w:bCs/>
          <w:sz w:val="20"/>
          <w:szCs w:val="20"/>
          <w:lang w:eastAsia="pl-PL"/>
        </w:rPr>
        <w:t>Lotniczej Akademii Wojskowej</w:t>
      </w:r>
      <w:r w:rsidRPr="00FC71B5">
        <w:rPr>
          <w:rFonts w:ascii="Arial" w:hAnsi="Arial" w:cs="Arial"/>
          <w:sz w:val="20"/>
          <w:szCs w:val="20"/>
          <w:lang w:eastAsia="pl-PL"/>
        </w:rPr>
        <w:t xml:space="preserve"> w Dęblinie na</w:t>
      </w:r>
      <w:r w:rsidRPr="00FC71B5">
        <w:rPr>
          <w:rFonts w:ascii="Arial" w:hAnsi="Arial" w:cs="Arial"/>
          <w:b/>
          <w:sz w:val="20"/>
          <w:szCs w:val="20"/>
          <w:lang w:eastAsia="pl-PL"/>
        </w:rPr>
        <w:t xml:space="preserve"> </w:t>
      </w:r>
      <w:r w:rsidR="006B57BD" w:rsidRPr="006B57BD">
        <w:rPr>
          <w:rFonts w:ascii="Arial" w:hAnsi="Arial" w:cs="Arial"/>
          <w:b/>
          <w:sz w:val="20"/>
          <w:szCs w:val="20"/>
        </w:rPr>
        <w:t>zakup zestawu narzędzi i akcesoriów na potrzeby Ośrodka Informatyki LAW (z podziałem na zadania</w:t>
      </w:r>
      <w:r w:rsidR="006B57BD">
        <w:rPr>
          <w:rFonts w:ascii="Arial" w:hAnsi="Arial" w:cs="Arial"/>
          <w:b/>
          <w:sz w:val="20"/>
          <w:szCs w:val="20"/>
        </w:rPr>
        <w:t xml:space="preserve">) </w:t>
      </w:r>
      <w:r w:rsidRPr="00FC71B5">
        <w:rPr>
          <w:rFonts w:ascii="Arial" w:hAnsi="Arial" w:cs="Arial"/>
          <w:sz w:val="20"/>
          <w:szCs w:val="20"/>
          <w:lang w:eastAsia="pl-PL"/>
        </w:rPr>
        <w:t xml:space="preserve">przedkładamy niniejszą ofertę. </w:t>
      </w:r>
    </w:p>
    <w:p w14:paraId="7D201449" w14:textId="77777777" w:rsidR="00FC71B5" w:rsidRPr="00FC71B5" w:rsidRDefault="00FC71B5" w:rsidP="00FC71B5">
      <w:pPr>
        <w:suppressAutoHyphens w:val="0"/>
        <w:spacing w:after="0" w:line="360" w:lineRule="auto"/>
        <w:jc w:val="center"/>
        <w:rPr>
          <w:rFonts w:ascii="Arial" w:hAnsi="Arial" w:cs="Arial"/>
          <w:b/>
          <w:bCs/>
          <w:sz w:val="10"/>
          <w:szCs w:val="10"/>
          <w:lang w:eastAsia="pl-PL"/>
        </w:rPr>
      </w:pPr>
    </w:p>
    <w:p w14:paraId="52B73146" w14:textId="77777777" w:rsidR="00FC71B5" w:rsidRPr="00FC71B5" w:rsidRDefault="00FC71B5" w:rsidP="00FC71B5">
      <w:pPr>
        <w:suppressAutoHyphens w:val="0"/>
        <w:spacing w:after="0" w:line="360" w:lineRule="auto"/>
        <w:jc w:val="center"/>
        <w:rPr>
          <w:rFonts w:ascii="Arial" w:hAnsi="Arial" w:cs="Arial"/>
          <w:b/>
          <w:bCs/>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FC71B5" w:rsidRPr="00FC71B5" w14:paraId="2BFC6008" w14:textId="77777777" w:rsidTr="000D39BD">
        <w:trPr>
          <w:trHeight w:val="434"/>
        </w:trPr>
        <w:tc>
          <w:tcPr>
            <w:tcW w:w="9069" w:type="dxa"/>
            <w:shd w:val="clear" w:color="auto" w:fill="BFBFBF"/>
            <w:vAlign w:val="center"/>
          </w:tcPr>
          <w:p w14:paraId="58EA34E7" w14:textId="77777777" w:rsidR="00FC71B5" w:rsidRPr="00FC71B5" w:rsidRDefault="00FC71B5" w:rsidP="008265FC">
            <w:pPr>
              <w:numPr>
                <w:ilvl w:val="3"/>
                <w:numId w:val="16"/>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FC71B5">
              <w:rPr>
                <w:rFonts w:ascii="Arial" w:hAnsi="Arial" w:cs="Arial"/>
                <w:b/>
                <w:bCs/>
                <w:sz w:val="20"/>
                <w:szCs w:val="20"/>
                <w:lang w:eastAsia="pl-PL"/>
              </w:rPr>
              <w:t>DANE DOTYCZĄCE WYKONAWCY</w:t>
            </w:r>
          </w:p>
        </w:tc>
      </w:tr>
    </w:tbl>
    <w:p w14:paraId="0BFCCBC8" w14:textId="77777777" w:rsidR="00FC71B5" w:rsidRPr="00FC71B5" w:rsidRDefault="00FC71B5" w:rsidP="00FC71B5">
      <w:pPr>
        <w:suppressAutoHyphens w:val="0"/>
        <w:spacing w:after="0" w:line="360" w:lineRule="auto"/>
        <w:jc w:val="center"/>
        <w:rPr>
          <w:rFonts w:ascii="Arial" w:hAnsi="Arial" w:cs="Arial"/>
          <w:b/>
          <w:bCs/>
          <w:lang w:eastAsia="pl-PL"/>
        </w:rPr>
      </w:pPr>
    </w:p>
    <w:p w14:paraId="7C2265F5" w14:textId="77777777" w:rsidR="00FC71B5" w:rsidRP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Wykonawca: .............................................................................................................................................               Siedziba/adres:.............................................................................................................................................................................................................................................................................................................</w:t>
      </w:r>
    </w:p>
    <w:p w14:paraId="4EAE71F2" w14:textId="77777777" w:rsidR="00FC71B5" w:rsidRP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 xml:space="preserve">Nr telefonu: ...............................................................................................................................................      </w:t>
      </w:r>
    </w:p>
    <w:p w14:paraId="15563A31" w14:textId="77777777" w:rsidR="00FC71B5" w:rsidRP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e-mail: ………………………………………………………………………………………………………………</w:t>
      </w:r>
    </w:p>
    <w:p w14:paraId="28032525" w14:textId="77777777" w:rsidR="00FC71B5" w:rsidRP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Nr NIP: .............................................................       Nr REGON: ..............................................................</w:t>
      </w:r>
    </w:p>
    <w:p w14:paraId="1BB4D0E3"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p>
    <w:p w14:paraId="02BE6325" w14:textId="77777777" w:rsidR="00FC71B5" w:rsidRPr="00FC71B5" w:rsidRDefault="00FC71B5" w:rsidP="00FC71B5">
      <w:pPr>
        <w:suppressAutoHyphens w:val="0"/>
        <w:autoSpaceDE w:val="0"/>
        <w:autoSpaceDN w:val="0"/>
        <w:spacing w:after="0" w:line="240" w:lineRule="auto"/>
        <w:jc w:val="both"/>
        <w:rPr>
          <w:rFonts w:ascii="Arial" w:hAnsi="Arial" w:cs="Arial"/>
          <w:color w:val="000000"/>
          <w:spacing w:val="-2"/>
          <w:sz w:val="20"/>
          <w:szCs w:val="20"/>
          <w:lang w:eastAsia="pl-PL"/>
        </w:rPr>
      </w:pPr>
      <w:r w:rsidRPr="00FC71B5">
        <w:rPr>
          <w:rFonts w:ascii="Arial" w:hAnsi="Arial" w:cs="Arial"/>
          <w:color w:val="000000"/>
          <w:spacing w:val="-2"/>
          <w:sz w:val="20"/>
          <w:szCs w:val="20"/>
          <w:lang w:eastAsia="pl-PL"/>
        </w:rPr>
        <w:t xml:space="preserve">W przypadku wyboru mojej oferty jako najkorzystniejszej, osobą upoważnioną do podpisania umowy jest: </w:t>
      </w:r>
    </w:p>
    <w:p w14:paraId="5CEE2B47"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p>
    <w:p w14:paraId="37FF1C69"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r w:rsidRPr="00FC71B5">
        <w:rPr>
          <w:rFonts w:ascii="Arial" w:hAnsi="Arial" w:cs="Arial"/>
          <w:color w:val="000000"/>
          <w:sz w:val="20"/>
          <w:szCs w:val="20"/>
          <w:lang w:eastAsia="pl-PL"/>
        </w:rPr>
        <w:t xml:space="preserve">…………………………………………………………………………………………………………………….... </w:t>
      </w:r>
    </w:p>
    <w:p w14:paraId="50F1BBEA"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p>
    <w:p w14:paraId="64C2DCB1"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p>
    <w:p w14:paraId="22996697"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r w:rsidRPr="00FC71B5">
        <w:rPr>
          <w:rFonts w:ascii="Arial" w:hAnsi="Arial" w:cs="Arial"/>
          <w:color w:val="000000"/>
          <w:sz w:val="20"/>
          <w:szCs w:val="20"/>
          <w:lang w:eastAsia="pl-PL"/>
        </w:rPr>
        <w:t xml:space="preserve">Osobą odpowiedzialną za realizację umowy jest: </w:t>
      </w:r>
    </w:p>
    <w:p w14:paraId="72018518"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p>
    <w:p w14:paraId="3F5BEC8B"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r w:rsidRPr="00FC71B5">
        <w:rPr>
          <w:rFonts w:ascii="Arial" w:hAnsi="Arial" w:cs="Arial"/>
          <w:color w:val="000000"/>
          <w:sz w:val="20"/>
          <w:szCs w:val="20"/>
          <w:lang w:eastAsia="pl-PL"/>
        </w:rPr>
        <w:t xml:space="preserve">………………………………………………………………………………...…………………………………...., </w:t>
      </w:r>
    </w:p>
    <w:p w14:paraId="448E7008"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p>
    <w:p w14:paraId="276CAD16"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r w:rsidRPr="00FC71B5">
        <w:rPr>
          <w:rFonts w:ascii="Arial" w:hAnsi="Arial" w:cs="Arial"/>
          <w:color w:val="000000"/>
          <w:sz w:val="20"/>
          <w:szCs w:val="20"/>
          <w:lang w:eastAsia="pl-PL"/>
        </w:rPr>
        <w:t>nr tel. ………………………….……………………., e-mail: …………………………………………………....</w:t>
      </w:r>
    </w:p>
    <w:p w14:paraId="0F38F817" w14:textId="77777777" w:rsidR="00FC71B5" w:rsidRPr="00FC71B5" w:rsidRDefault="00FC71B5" w:rsidP="00FC71B5">
      <w:pPr>
        <w:suppressAutoHyphens w:val="0"/>
        <w:spacing w:after="0"/>
        <w:jc w:val="both"/>
        <w:rPr>
          <w:rFonts w:ascii="Arial" w:hAnsi="Arial" w:cs="Arial"/>
          <w:sz w:val="20"/>
          <w:szCs w:val="20"/>
          <w:lang w:eastAsia="pl-PL"/>
        </w:rPr>
      </w:pPr>
    </w:p>
    <w:p w14:paraId="17924EB1" w14:textId="77777777" w:rsidR="00FC71B5" w:rsidRPr="00FC71B5" w:rsidRDefault="00FC71B5" w:rsidP="00FC71B5">
      <w:pPr>
        <w:suppressAutoHyphens w:val="0"/>
        <w:spacing w:after="0"/>
        <w:jc w:val="both"/>
        <w:rPr>
          <w:rFonts w:ascii="Arial" w:hAnsi="Arial" w:cs="Arial"/>
          <w:sz w:val="20"/>
          <w:szCs w:val="20"/>
          <w:lang w:eastAsia="pl-PL"/>
        </w:rPr>
      </w:pPr>
    </w:p>
    <w:p w14:paraId="62E1A8F3" w14:textId="77777777" w:rsidR="00FC71B5" w:rsidRPr="00FC71B5" w:rsidRDefault="00FC71B5" w:rsidP="00FC71B5">
      <w:pPr>
        <w:suppressAutoHyphens w:val="0"/>
        <w:spacing w:after="0" w:line="240" w:lineRule="auto"/>
        <w:jc w:val="center"/>
        <w:rPr>
          <w:rFonts w:ascii="Arial" w:hAnsi="Arial" w:cs="Arial"/>
          <w:b/>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FC71B5" w:rsidRPr="00FC71B5" w14:paraId="64F85661" w14:textId="77777777" w:rsidTr="000D39BD">
        <w:trPr>
          <w:trHeight w:val="486"/>
        </w:trPr>
        <w:tc>
          <w:tcPr>
            <w:tcW w:w="9069" w:type="dxa"/>
            <w:shd w:val="clear" w:color="auto" w:fill="BFBFBF"/>
            <w:vAlign w:val="center"/>
          </w:tcPr>
          <w:p w14:paraId="061B6B84" w14:textId="77777777" w:rsidR="00FC71B5" w:rsidRPr="00FC71B5" w:rsidRDefault="00FC71B5" w:rsidP="008265FC">
            <w:pPr>
              <w:numPr>
                <w:ilvl w:val="3"/>
                <w:numId w:val="16"/>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FC71B5">
              <w:rPr>
                <w:rFonts w:ascii="Arial" w:hAnsi="Arial" w:cs="Arial"/>
                <w:b/>
                <w:bCs/>
                <w:sz w:val="20"/>
                <w:szCs w:val="20"/>
                <w:lang w:eastAsia="pl-PL"/>
              </w:rPr>
              <w:t>SZCZEGÓŁOWY OPIS PRZEDMIOTU ZAMÓWIENIA</w:t>
            </w:r>
          </w:p>
        </w:tc>
      </w:tr>
    </w:tbl>
    <w:p w14:paraId="2616C69E" w14:textId="77777777" w:rsidR="00FC71B5" w:rsidRPr="00FC71B5" w:rsidRDefault="00FC71B5" w:rsidP="00FC71B5">
      <w:pPr>
        <w:suppressAutoHyphens w:val="0"/>
        <w:spacing w:after="160"/>
        <w:contextualSpacing/>
        <w:jc w:val="both"/>
        <w:rPr>
          <w:rFonts w:ascii="Arial" w:eastAsia="Calibri" w:hAnsi="Arial" w:cs="Arial"/>
          <w:sz w:val="12"/>
          <w:szCs w:val="12"/>
          <w:u w:color="000000"/>
          <w:lang w:eastAsia="pl-PL"/>
        </w:rPr>
      </w:pPr>
    </w:p>
    <w:p w14:paraId="52CE6D25" w14:textId="60663BC9" w:rsidR="00FC71B5" w:rsidRDefault="00FC71B5" w:rsidP="00FC71B5">
      <w:pPr>
        <w:suppressAutoHyphens w:val="0"/>
        <w:spacing w:after="160"/>
        <w:contextualSpacing/>
        <w:jc w:val="both"/>
        <w:rPr>
          <w:rFonts w:ascii="Arial" w:eastAsia="Calibri" w:hAnsi="Arial" w:cs="Arial"/>
          <w:sz w:val="20"/>
          <w:szCs w:val="20"/>
          <w:lang w:eastAsia="en-US"/>
        </w:rPr>
      </w:pPr>
    </w:p>
    <w:p w14:paraId="2C4CE5A6" w14:textId="77777777" w:rsidR="00F728C9" w:rsidRPr="00F728C9" w:rsidRDefault="00F728C9" w:rsidP="00F728C9">
      <w:pPr>
        <w:suppressAutoHyphens w:val="0"/>
        <w:spacing w:after="0"/>
        <w:rPr>
          <w:rFonts w:ascii="Arial" w:eastAsia="Calibri" w:hAnsi="Arial" w:cs="Arial"/>
          <w:b/>
          <w:bCs/>
          <w:sz w:val="20"/>
          <w:szCs w:val="20"/>
          <w:u w:val="single"/>
          <w:lang w:eastAsia="en-US"/>
        </w:rPr>
      </w:pPr>
      <w:r w:rsidRPr="00F728C9">
        <w:rPr>
          <w:rFonts w:ascii="Arial" w:eastAsia="Calibri" w:hAnsi="Arial" w:cs="Arial"/>
          <w:b/>
          <w:bCs/>
          <w:sz w:val="20"/>
          <w:szCs w:val="20"/>
          <w:u w:val="single"/>
          <w:lang w:eastAsia="en-US"/>
        </w:rPr>
        <w:t>Zadanie 1: Reflektometr, mierniki optyczne oraz narzędzia światłowodowe</w:t>
      </w:r>
    </w:p>
    <w:p w14:paraId="1D12E29B" w14:textId="77777777" w:rsidR="00F728C9" w:rsidRPr="00F728C9" w:rsidRDefault="00F728C9" w:rsidP="00F728C9">
      <w:pPr>
        <w:suppressAutoHyphens w:val="0"/>
        <w:spacing w:after="0"/>
        <w:rPr>
          <w:rFonts w:ascii="Arial" w:eastAsia="Calibri" w:hAnsi="Arial" w:cs="Arial"/>
          <w:sz w:val="20"/>
          <w:szCs w:val="20"/>
          <w:lang w:eastAsia="en-US"/>
        </w:rPr>
      </w:pPr>
    </w:p>
    <w:tbl>
      <w:tblPr>
        <w:tblStyle w:val="Tabela-Siatka3"/>
        <w:tblW w:w="0" w:type="auto"/>
        <w:tblLook w:val="04A0" w:firstRow="1" w:lastRow="0" w:firstColumn="1" w:lastColumn="0" w:noHBand="0" w:noVBand="1"/>
      </w:tblPr>
      <w:tblGrid>
        <w:gridCol w:w="496"/>
        <w:gridCol w:w="6443"/>
        <w:gridCol w:w="1276"/>
        <w:gridCol w:w="845"/>
      </w:tblGrid>
      <w:tr w:rsidR="00F728C9" w:rsidRPr="00F728C9" w14:paraId="157170D1" w14:textId="77777777" w:rsidTr="000C09E9">
        <w:tc>
          <w:tcPr>
            <w:tcW w:w="496" w:type="dxa"/>
          </w:tcPr>
          <w:p w14:paraId="788C0ADA"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Lp.</w:t>
            </w:r>
          </w:p>
        </w:tc>
        <w:tc>
          <w:tcPr>
            <w:tcW w:w="6445" w:type="dxa"/>
          </w:tcPr>
          <w:p w14:paraId="2F895664"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Nazwa</w:t>
            </w:r>
          </w:p>
        </w:tc>
        <w:tc>
          <w:tcPr>
            <w:tcW w:w="1276" w:type="dxa"/>
          </w:tcPr>
          <w:p w14:paraId="42C40448"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Jednostka miary</w:t>
            </w:r>
          </w:p>
        </w:tc>
        <w:tc>
          <w:tcPr>
            <w:tcW w:w="845" w:type="dxa"/>
          </w:tcPr>
          <w:p w14:paraId="74E522B5"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Ilość</w:t>
            </w:r>
          </w:p>
        </w:tc>
      </w:tr>
      <w:tr w:rsidR="00F728C9" w:rsidRPr="00F728C9" w14:paraId="2C64BD9B" w14:textId="77777777" w:rsidTr="000C09E9">
        <w:tc>
          <w:tcPr>
            <w:tcW w:w="496" w:type="dxa"/>
          </w:tcPr>
          <w:p w14:paraId="3C01CD87"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1</w:t>
            </w:r>
          </w:p>
        </w:tc>
        <w:tc>
          <w:tcPr>
            <w:tcW w:w="6445" w:type="dxa"/>
            <w:vAlign w:val="bottom"/>
          </w:tcPr>
          <w:p w14:paraId="2C369873"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Reflektometr oraz włókno rozbiegowe jednomodowe</w:t>
            </w:r>
          </w:p>
        </w:tc>
        <w:tc>
          <w:tcPr>
            <w:tcW w:w="1276" w:type="dxa"/>
          </w:tcPr>
          <w:p w14:paraId="4583368A"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Kpl.</w:t>
            </w:r>
          </w:p>
        </w:tc>
        <w:tc>
          <w:tcPr>
            <w:tcW w:w="845" w:type="dxa"/>
          </w:tcPr>
          <w:p w14:paraId="55D01FE7"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1</w:t>
            </w:r>
          </w:p>
        </w:tc>
      </w:tr>
      <w:tr w:rsidR="00F728C9" w:rsidRPr="00F728C9" w14:paraId="60CD410D" w14:textId="77777777" w:rsidTr="000C09E9">
        <w:tc>
          <w:tcPr>
            <w:tcW w:w="496" w:type="dxa"/>
          </w:tcPr>
          <w:p w14:paraId="2FCAB13C"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2</w:t>
            </w:r>
          </w:p>
        </w:tc>
        <w:tc>
          <w:tcPr>
            <w:tcW w:w="6445" w:type="dxa"/>
            <w:vAlign w:val="bottom"/>
          </w:tcPr>
          <w:p w14:paraId="0DFE210B"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Identyfikator ruchu optycznego</w:t>
            </w:r>
          </w:p>
        </w:tc>
        <w:tc>
          <w:tcPr>
            <w:tcW w:w="1276" w:type="dxa"/>
          </w:tcPr>
          <w:p w14:paraId="69465918"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Kpl.</w:t>
            </w:r>
          </w:p>
        </w:tc>
        <w:tc>
          <w:tcPr>
            <w:tcW w:w="845" w:type="dxa"/>
          </w:tcPr>
          <w:p w14:paraId="4AD4CD1A"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1</w:t>
            </w:r>
          </w:p>
        </w:tc>
      </w:tr>
      <w:tr w:rsidR="00F728C9" w:rsidRPr="00F728C9" w14:paraId="120940A5" w14:textId="77777777" w:rsidTr="000C09E9">
        <w:tc>
          <w:tcPr>
            <w:tcW w:w="496" w:type="dxa"/>
          </w:tcPr>
          <w:p w14:paraId="3D456B10"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3</w:t>
            </w:r>
          </w:p>
        </w:tc>
        <w:tc>
          <w:tcPr>
            <w:tcW w:w="6445" w:type="dxa"/>
            <w:vAlign w:val="bottom"/>
          </w:tcPr>
          <w:p w14:paraId="2B290866"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Miernik mocy optycznej</w:t>
            </w:r>
          </w:p>
        </w:tc>
        <w:tc>
          <w:tcPr>
            <w:tcW w:w="1276" w:type="dxa"/>
          </w:tcPr>
          <w:p w14:paraId="603404BF"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Kpl.</w:t>
            </w:r>
          </w:p>
        </w:tc>
        <w:tc>
          <w:tcPr>
            <w:tcW w:w="845" w:type="dxa"/>
          </w:tcPr>
          <w:p w14:paraId="46A70F78"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1</w:t>
            </w:r>
          </w:p>
        </w:tc>
      </w:tr>
      <w:tr w:rsidR="00F728C9" w:rsidRPr="00F728C9" w14:paraId="620C597F" w14:textId="77777777" w:rsidTr="000C09E9">
        <w:tc>
          <w:tcPr>
            <w:tcW w:w="496" w:type="dxa"/>
          </w:tcPr>
          <w:p w14:paraId="0801A973"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4</w:t>
            </w:r>
          </w:p>
        </w:tc>
        <w:tc>
          <w:tcPr>
            <w:tcW w:w="6445" w:type="dxa"/>
            <w:vAlign w:val="bottom"/>
          </w:tcPr>
          <w:p w14:paraId="42CE5A66"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Miernik mocy optycznej oraz źródło światła</w:t>
            </w:r>
          </w:p>
        </w:tc>
        <w:tc>
          <w:tcPr>
            <w:tcW w:w="1276" w:type="dxa"/>
          </w:tcPr>
          <w:p w14:paraId="016EC8AF"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Kpl.</w:t>
            </w:r>
          </w:p>
        </w:tc>
        <w:tc>
          <w:tcPr>
            <w:tcW w:w="845" w:type="dxa"/>
          </w:tcPr>
          <w:p w14:paraId="12159BF2"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1</w:t>
            </w:r>
          </w:p>
        </w:tc>
      </w:tr>
      <w:tr w:rsidR="00F728C9" w:rsidRPr="00F728C9" w14:paraId="3B56801E" w14:textId="77777777" w:rsidTr="000C09E9">
        <w:tc>
          <w:tcPr>
            <w:tcW w:w="496" w:type="dxa"/>
          </w:tcPr>
          <w:p w14:paraId="0ED24687"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5</w:t>
            </w:r>
          </w:p>
        </w:tc>
        <w:tc>
          <w:tcPr>
            <w:tcW w:w="6445" w:type="dxa"/>
            <w:vAlign w:val="bottom"/>
          </w:tcPr>
          <w:p w14:paraId="33E85BB2"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Zestaw naprawczy do światłowodów (spaw mechaniczny)</w:t>
            </w:r>
          </w:p>
        </w:tc>
        <w:tc>
          <w:tcPr>
            <w:tcW w:w="1276" w:type="dxa"/>
          </w:tcPr>
          <w:p w14:paraId="74128D68"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Kpl.</w:t>
            </w:r>
          </w:p>
        </w:tc>
        <w:tc>
          <w:tcPr>
            <w:tcW w:w="845" w:type="dxa"/>
          </w:tcPr>
          <w:p w14:paraId="06C7D582"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1</w:t>
            </w:r>
          </w:p>
        </w:tc>
      </w:tr>
      <w:tr w:rsidR="00F728C9" w:rsidRPr="00F728C9" w14:paraId="6D037E30" w14:textId="77777777" w:rsidTr="000C09E9">
        <w:tc>
          <w:tcPr>
            <w:tcW w:w="496" w:type="dxa"/>
          </w:tcPr>
          <w:p w14:paraId="007DD8F7"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6</w:t>
            </w:r>
          </w:p>
        </w:tc>
        <w:tc>
          <w:tcPr>
            <w:tcW w:w="6445" w:type="dxa"/>
            <w:vAlign w:val="bottom"/>
          </w:tcPr>
          <w:p w14:paraId="76F93BF1"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Czyścik LC (1,25mm)</w:t>
            </w:r>
          </w:p>
        </w:tc>
        <w:tc>
          <w:tcPr>
            <w:tcW w:w="1276" w:type="dxa"/>
          </w:tcPr>
          <w:p w14:paraId="527D7FF1"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Szt.</w:t>
            </w:r>
          </w:p>
        </w:tc>
        <w:tc>
          <w:tcPr>
            <w:tcW w:w="845" w:type="dxa"/>
          </w:tcPr>
          <w:p w14:paraId="33A21B71"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1</w:t>
            </w:r>
          </w:p>
        </w:tc>
      </w:tr>
      <w:tr w:rsidR="00F728C9" w:rsidRPr="00F728C9" w14:paraId="107BAE61" w14:textId="77777777" w:rsidTr="000C09E9">
        <w:tc>
          <w:tcPr>
            <w:tcW w:w="496" w:type="dxa"/>
          </w:tcPr>
          <w:p w14:paraId="3A0CE3DC"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7</w:t>
            </w:r>
          </w:p>
        </w:tc>
        <w:tc>
          <w:tcPr>
            <w:tcW w:w="6445" w:type="dxa"/>
            <w:vAlign w:val="bottom"/>
          </w:tcPr>
          <w:p w14:paraId="1B8E4278"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Tłumik optyczny LC/UPC 3dB typu adapterowego</w:t>
            </w:r>
          </w:p>
        </w:tc>
        <w:tc>
          <w:tcPr>
            <w:tcW w:w="1276" w:type="dxa"/>
          </w:tcPr>
          <w:p w14:paraId="3B98BD60"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Szt.</w:t>
            </w:r>
          </w:p>
        </w:tc>
        <w:tc>
          <w:tcPr>
            <w:tcW w:w="845" w:type="dxa"/>
          </w:tcPr>
          <w:p w14:paraId="6DA5E629"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40</w:t>
            </w:r>
          </w:p>
        </w:tc>
      </w:tr>
      <w:tr w:rsidR="00F728C9" w:rsidRPr="00F728C9" w14:paraId="16C77BD4" w14:textId="77777777" w:rsidTr="000C09E9">
        <w:tc>
          <w:tcPr>
            <w:tcW w:w="496" w:type="dxa"/>
          </w:tcPr>
          <w:p w14:paraId="73DD7FE6"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8</w:t>
            </w:r>
          </w:p>
        </w:tc>
        <w:tc>
          <w:tcPr>
            <w:tcW w:w="6445" w:type="dxa"/>
            <w:vAlign w:val="bottom"/>
          </w:tcPr>
          <w:p w14:paraId="13809165"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Media konwerter SFP-SFP</w:t>
            </w:r>
          </w:p>
        </w:tc>
        <w:tc>
          <w:tcPr>
            <w:tcW w:w="1276" w:type="dxa"/>
          </w:tcPr>
          <w:p w14:paraId="46568677"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Szt.</w:t>
            </w:r>
          </w:p>
        </w:tc>
        <w:tc>
          <w:tcPr>
            <w:tcW w:w="845" w:type="dxa"/>
          </w:tcPr>
          <w:p w14:paraId="0071549B" w14:textId="77777777" w:rsidR="00F728C9" w:rsidRPr="00F728C9" w:rsidRDefault="00F728C9" w:rsidP="00F728C9">
            <w:pPr>
              <w:suppressAutoHyphens w:val="0"/>
              <w:spacing w:after="0"/>
              <w:rPr>
                <w:rFonts w:ascii="Arial" w:hAnsi="Arial" w:cs="Arial"/>
                <w:sz w:val="20"/>
                <w:szCs w:val="20"/>
                <w:lang w:eastAsia="en-US"/>
              </w:rPr>
            </w:pPr>
            <w:r w:rsidRPr="00F728C9">
              <w:rPr>
                <w:rFonts w:ascii="Arial" w:hAnsi="Arial" w:cs="Arial"/>
                <w:sz w:val="20"/>
                <w:szCs w:val="20"/>
                <w:lang w:eastAsia="en-US"/>
              </w:rPr>
              <w:t>1</w:t>
            </w:r>
          </w:p>
        </w:tc>
      </w:tr>
    </w:tbl>
    <w:p w14:paraId="4D10817C" w14:textId="6C8FFEF2" w:rsidR="00F728C9" w:rsidRDefault="00F728C9" w:rsidP="00FC71B5">
      <w:pPr>
        <w:suppressAutoHyphens w:val="0"/>
        <w:spacing w:after="160"/>
        <w:contextualSpacing/>
        <w:jc w:val="both"/>
        <w:rPr>
          <w:rFonts w:ascii="Arial" w:eastAsia="Calibri" w:hAnsi="Arial" w:cs="Arial"/>
          <w:sz w:val="20"/>
          <w:szCs w:val="20"/>
          <w:lang w:eastAsia="en-US"/>
        </w:rPr>
      </w:pPr>
    </w:p>
    <w:p w14:paraId="6B3480BD" w14:textId="1BE8155D" w:rsidR="00F728C9" w:rsidRDefault="00F728C9" w:rsidP="00FC71B5">
      <w:pPr>
        <w:suppressAutoHyphens w:val="0"/>
        <w:spacing w:after="160"/>
        <w:contextualSpacing/>
        <w:jc w:val="both"/>
        <w:rPr>
          <w:rFonts w:ascii="Arial" w:eastAsia="Calibri" w:hAnsi="Arial" w:cs="Arial"/>
          <w:sz w:val="20"/>
          <w:szCs w:val="20"/>
          <w:lang w:eastAsia="en-US"/>
        </w:rPr>
      </w:pPr>
    </w:p>
    <w:p w14:paraId="41330B08" w14:textId="5DFBB479" w:rsidR="00F728C9" w:rsidRPr="00F728C9" w:rsidRDefault="00F728C9" w:rsidP="00F728C9">
      <w:pPr>
        <w:suppressAutoHyphens w:val="0"/>
        <w:spacing w:after="0"/>
        <w:rPr>
          <w:rFonts w:ascii="Arial" w:eastAsia="Calibri" w:hAnsi="Arial" w:cs="Arial"/>
          <w:sz w:val="20"/>
          <w:szCs w:val="20"/>
          <w:lang w:eastAsia="en-US"/>
        </w:rPr>
      </w:pPr>
    </w:p>
    <w:p w14:paraId="5E3B1290" w14:textId="77777777" w:rsidR="00F728C9" w:rsidRPr="00F728C9" w:rsidRDefault="00F728C9" w:rsidP="00F728C9">
      <w:pPr>
        <w:suppressAutoHyphens w:val="0"/>
        <w:spacing w:after="0"/>
        <w:rPr>
          <w:rFonts w:ascii="Arial" w:eastAsia="Calibri" w:hAnsi="Arial" w:cs="Arial"/>
          <w:sz w:val="20"/>
          <w:szCs w:val="20"/>
          <w:lang w:eastAsia="en-US"/>
        </w:rPr>
      </w:pPr>
    </w:p>
    <w:p w14:paraId="1B44044B" w14:textId="77777777" w:rsidR="00F728C9" w:rsidRPr="00F728C9" w:rsidRDefault="00F728C9" w:rsidP="00F728C9">
      <w:pPr>
        <w:tabs>
          <w:tab w:val="left" w:pos="180"/>
        </w:tabs>
        <w:suppressAutoHyphens w:val="0"/>
        <w:spacing w:after="0"/>
        <w:jc w:val="both"/>
        <w:rPr>
          <w:rFonts w:ascii="Arial" w:eastAsia="Calibri" w:hAnsi="Arial" w:cs="Arial"/>
          <w:b/>
          <w:sz w:val="20"/>
          <w:szCs w:val="20"/>
          <w:lang w:eastAsia="en-US"/>
        </w:rPr>
      </w:pPr>
      <w:r w:rsidRPr="00F728C9">
        <w:rPr>
          <w:rFonts w:ascii="Arial" w:eastAsia="Calibri" w:hAnsi="Arial" w:cs="Arial"/>
          <w:b/>
          <w:sz w:val="20"/>
          <w:szCs w:val="20"/>
          <w:lang w:eastAsia="en-US"/>
        </w:rPr>
        <w:t>Warunki wykonania dostawy oraz realizacji zamówienia:</w:t>
      </w:r>
    </w:p>
    <w:p w14:paraId="1B656CE4" w14:textId="77777777" w:rsidR="00F728C9" w:rsidRPr="00F728C9" w:rsidRDefault="00F728C9" w:rsidP="00F728C9">
      <w:pPr>
        <w:tabs>
          <w:tab w:val="left" w:pos="180"/>
        </w:tabs>
        <w:suppressAutoHyphens w:val="0"/>
        <w:spacing w:after="0"/>
        <w:jc w:val="both"/>
        <w:rPr>
          <w:rFonts w:ascii="Arial" w:eastAsia="Calibri" w:hAnsi="Arial" w:cs="Arial"/>
          <w:b/>
          <w:sz w:val="20"/>
          <w:szCs w:val="20"/>
          <w:lang w:eastAsia="en-US"/>
        </w:rPr>
      </w:pPr>
    </w:p>
    <w:p w14:paraId="1D0F30C9" w14:textId="77777777" w:rsidR="00F728C9" w:rsidRPr="00F728C9" w:rsidRDefault="00F728C9" w:rsidP="00F728C9">
      <w:pPr>
        <w:numPr>
          <w:ilvl w:val="0"/>
          <w:numId w:val="20"/>
        </w:numPr>
        <w:suppressAutoHyphens w:val="0"/>
        <w:spacing w:after="0" w:line="240" w:lineRule="auto"/>
        <w:contextualSpacing/>
        <w:jc w:val="both"/>
        <w:rPr>
          <w:rFonts w:ascii="Arial" w:eastAsia="Calibri" w:hAnsi="Arial" w:cs="Arial"/>
          <w:sz w:val="20"/>
          <w:szCs w:val="20"/>
          <w:lang w:eastAsia="pl-PL"/>
        </w:rPr>
      </w:pPr>
      <w:r w:rsidRPr="00F728C9">
        <w:rPr>
          <w:rFonts w:ascii="Arial" w:eastAsia="Calibri" w:hAnsi="Arial" w:cs="Arial"/>
          <w:sz w:val="20"/>
          <w:szCs w:val="20"/>
          <w:lang w:eastAsia="pl-PL"/>
        </w:rPr>
        <w:t>Na dostarczany sprzęt musi być udzielona min. 24 miesięczna gwarancja od daty odbioru sprzętu, którą jest data protokolarnego odbioru przeprowadzonego przez Zamawiającego. Gwarancja ma obejmować wymianę uszkodzonego, niesprawnego sprzętu w ciągu 14 dni od zgłoszenia usterki przez Zamawiającego.</w:t>
      </w:r>
    </w:p>
    <w:p w14:paraId="6ACF4D35" w14:textId="77777777" w:rsidR="00F728C9" w:rsidRPr="00F728C9" w:rsidRDefault="00F728C9" w:rsidP="00F728C9">
      <w:pPr>
        <w:numPr>
          <w:ilvl w:val="0"/>
          <w:numId w:val="20"/>
        </w:numPr>
        <w:suppressAutoHyphens w:val="0"/>
        <w:spacing w:after="0" w:line="240" w:lineRule="auto"/>
        <w:contextualSpacing/>
        <w:jc w:val="both"/>
        <w:rPr>
          <w:rFonts w:ascii="Arial" w:eastAsia="Calibri" w:hAnsi="Arial" w:cs="Arial"/>
          <w:sz w:val="20"/>
          <w:szCs w:val="20"/>
          <w:lang w:eastAsia="pl-PL"/>
        </w:rPr>
      </w:pPr>
      <w:r w:rsidRPr="00F728C9">
        <w:rPr>
          <w:rFonts w:ascii="Arial" w:eastAsia="Calibri" w:hAnsi="Arial" w:cs="Arial"/>
          <w:sz w:val="20"/>
          <w:szCs w:val="20"/>
          <w:lang w:eastAsia="pl-PL"/>
        </w:rPr>
        <w:t>W przypadku, gdy gwarancja producenta jest dłuższa niż 24 miesiące to obowiązuje gwarancja producenta.</w:t>
      </w:r>
    </w:p>
    <w:p w14:paraId="2DD1E151" w14:textId="77777777" w:rsidR="00F728C9" w:rsidRPr="00F728C9" w:rsidRDefault="00F728C9" w:rsidP="00F728C9">
      <w:pPr>
        <w:numPr>
          <w:ilvl w:val="0"/>
          <w:numId w:val="20"/>
        </w:numPr>
        <w:suppressAutoHyphens w:val="0"/>
        <w:spacing w:after="0" w:line="240" w:lineRule="auto"/>
        <w:contextualSpacing/>
        <w:jc w:val="both"/>
        <w:rPr>
          <w:rFonts w:ascii="Arial" w:eastAsia="Calibri" w:hAnsi="Arial" w:cs="Arial"/>
          <w:sz w:val="20"/>
          <w:szCs w:val="20"/>
          <w:lang w:eastAsia="pl-PL"/>
        </w:rPr>
      </w:pPr>
      <w:r w:rsidRPr="00F728C9">
        <w:rPr>
          <w:rFonts w:ascii="Arial" w:eastAsia="Calibri" w:hAnsi="Arial" w:cs="Arial"/>
          <w:sz w:val="20"/>
          <w:szCs w:val="20"/>
          <w:lang w:eastAsia="en-US"/>
        </w:rPr>
        <w:t xml:space="preserve">Wszystkie urządzenia wraz z całym ukompletowaniem muszą być fabrycznie nowe i nieużywane wcześniej w żadnych innych projektach. Nie dopuszcza się urządzeń typu refubrished </w:t>
      </w:r>
      <w:r w:rsidRPr="00F728C9">
        <w:rPr>
          <w:rFonts w:ascii="Arial" w:eastAsia="Calibri" w:hAnsi="Arial" w:cs="Arial"/>
          <w:color w:val="000000"/>
          <w:sz w:val="20"/>
          <w:szCs w:val="20"/>
          <w:lang w:eastAsia="en-US"/>
        </w:rPr>
        <w:t>(zwróconych do producenta i później odsprzedawanych ponownie przez producenta). Nie dopuszcza się dostawy sprzętu używanego, wszystkie urządzenia mają być fabrycznie nowe, zapakowane w oryginalne opakowania stosowane przez producenta.</w:t>
      </w:r>
    </w:p>
    <w:p w14:paraId="67BDAC07" w14:textId="77777777" w:rsidR="00F728C9" w:rsidRPr="00F728C9" w:rsidRDefault="00F728C9" w:rsidP="00F728C9">
      <w:pPr>
        <w:numPr>
          <w:ilvl w:val="0"/>
          <w:numId w:val="20"/>
        </w:numPr>
        <w:suppressAutoHyphens w:val="0"/>
        <w:spacing w:after="0" w:line="240" w:lineRule="auto"/>
        <w:contextualSpacing/>
        <w:jc w:val="both"/>
        <w:rPr>
          <w:rFonts w:ascii="Arial" w:eastAsia="Calibri" w:hAnsi="Arial" w:cs="Arial"/>
          <w:sz w:val="20"/>
          <w:szCs w:val="20"/>
          <w:lang w:eastAsia="pl-PL"/>
        </w:rPr>
      </w:pPr>
      <w:r w:rsidRPr="00F728C9">
        <w:rPr>
          <w:rFonts w:ascii="Arial" w:eastAsia="Calibri" w:hAnsi="Arial" w:cs="Arial"/>
          <w:sz w:val="20"/>
          <w:szCs w:val="20"/>
          <w:lang w:eastAsia="pl-PL"/>
        </w:rPr>
        <w:t>Miejscem dostawy jest magazyn LAW nr 01, towar należy dostarczyć oraz wnieść do magazynu LAW nr 01.</w:t>
      </w:r>
    </w:p>
    <w:p w14:paraId="727D6CF2" w14:textId="77777777" w:rsidR="00F728C9" w:rsidRPr="00F728C9" w:rsidRDefault="00F728C9" w:rsidP="00F728C9">
      <w:pPr>
        <w:numPr>
          <w:ilvl w:val="0"/>
          <w:numId w:val="20"/>
        </w:numPr>
        <w:suppressAutoHyphens w:val="0"/>
        <w:spacing w:after="0" w:line="240" w:lineRule="auto"/>
        <w:contextualSpacing/>
        <w:jc w:val="both"/>
        <w:rPr>
          <w:rFonts w:ascii="Arial" w:eastAsia="Calibri" w:hAnsi="Arial" w:cs="Arial"/>
          <w:sz w:val="20"/>
          <w:szCs w:val="20"/>
          <w:lang w:eastAsia="pl-PL"/>
        </w:rPr>
      </w:pPr>
      <w:r w:rsidRPr="00F728C9">
        <w:rPr>
          <w:rFonts w:ascii="Arial" w:eastAsia="Calibri" w:hAnsi="Arial" w:cs="Arial"/>
          <w:sz w:val="20"/>
          <w:szCs w:val="20"/>
          <w:lang w:eastAsia="pl-PL"/>
        </w:rPr>
        <w:t>Termin dostawy przedmiotu zamówienia należy bezwzględnie ustalić wcześniej z Zamawiającym.</w:t>
      </w:r>
    </w:p>
    <w:p w14:paraId="50C9690A" w14:textId="77777777" w:rsidR="00F728C9" w:rsidRPr="00F728C9" w:rsidRDefault="00F728C9" w:rsidP="00F728C9">
      <w:pPr>
        <w:numPr>
          <w:ilvl w:val="0"/>
          <w:numId w:val="20"/>
        </w:numPr>
        <w:suppressAutoHyphens w:val="0"/>
        <w:spacing w:after="0" w:line="240" w:lineRule="auto"/>
        <w:contextualSpacing/>
        <w:jc w:val="both"/>
        <w:rPr>
          <w:rFonts w:ascii="Arial" w:eastAsia="Calibri" w:hAnsi="Arial" w:cs="Arial"/>
          <w:sz w:val="20"/>
          <w:szCs w:val="20"/>
          <w:lang w:eastAsia="pl-PL"/>
        </w:rPr>
      </w:pPr>
      <w:r w:rsidRPr="00F728C9">
        <w:rPr>
          <w:rFonts w:ascii="Arial" w:eastAsia="Calibri" w:hAnsi="Arial" w:cs="Arial"/>
          <w:sz w:val="20"/>
          <w:szCs w:val="20"/>
          <w:lang w:eastAsia="pl-PL"/>
        </w:rPr>
        <w:t>Odbiór ilościowy zostanie przeprowadzony w dniu dostawy natomiast odbiór jakościowy odbędzie w terminie do 5 dni roboczych odbioru ilościowego. Odbiór będzie polegał na sprawdzeniu ilości oraz cech przedmiotu zamówienia ze specyfikacją zawartą w Opisie przedmiotu zamówienia.</w:t>
      </w:r>
    </w:p>
    <w:p w14:paraId="59CF787A" w14:textId="0FE67248" w:rsidR="00F728C9" w:rsidRDefault="00F728C9" w:rsidP="00F728C9">
      <w:pPr>
        <w:suppressAutoHyphens w:val="0"/>
        <w:spacing w:after="0"/>
        <w:rPr>
          <w:rFonts w:ascii="Arial" w:eastAsia="Calibri" w:hAnsi="Arial" w:cs="Arial"/>
          <w:sz w:val="20"/>
          <w:szCs w:val="20"/>
          <w:lang w:eastAsia="en-US"/>
        </w:rPr>
      </w:pPr>
    </w:p>
    <w:p w14:paraId="16BAF8CB" w14:textId="64877288" w:rsidR="00F728C9" w:rsidRDefault="00F728C9" w:rsidP="00F728C9">
      <w:pPr>
        <w:suppressAutoHyphens w:val="0"/>
        <w:spacing w:after="0"/>
        <w:rPr>
          <w:rFonts w:ascii="Arial" w:eastAsia="Calibri" w:hAnsi="Arial" w:cs="Arial"/>
          <w:sz w:val="20"/>
          <w:szCs w:val="20"/>
          <w:lang w:eastAsia="en-US"/>
        </w:rPr>
      </w:pPr>
    </w:p>
    <w:p w14:paraId="3B41ABFD" w14:textId="77777777" w:rsidR="000C09E9" w:rsidRPr="00F728C9" w:rsidRDefault="000C09E9" w:rsidP="00F728C9">
      <w:pPr>
        <w:suppressAutoHyphens w:val="0"/>
        <w:spacing w:after="0"/>
        <w:rPr>
          <w:rFonts w:ascii="Arial" w:eastAsia="Calibri" w:hAnsi="Arial" w:cs="Arial"/>
          <w:sz w:val="20"/>
          <w:szCs w:val="20"/>
          <w:lang w:eastAsia="en-US"/>
        </w:rPr>
      </w:pPr>
    </w:p>
    <w:p w14:paraId="074DC3FB" w14:textId="77777777" w:rsidR="00F728C9" w:rsidRPr="00F728C9" w:rsidRDefault="00F728C9" w:rsidP="00F728C9">
      <w:pPr>
        <w:numPr>
          <w:ilvl w:val="0"/>
          <w:numId w:val="23"/>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Reflektometr oraz włókno rozbiegowe jednomodowe</w:t>
      </w:r>
    </w:p>
    <w:p w14:paraId="06F15594" w14:textId="77777777" w:rsidR="00F728C9" w:rsidRDefault="00F728C9" w:rsidP="00F728C9">
      <w:pPr>
        <w:suppressAutoHyphens w:val="0"/>
        <w:spacing w:after="0"/>
        <w:rPr>
          <w:rFonts w:ascii="Arial" w:eastAsia="Calibri" w:hAnsi="Arial" w:cs="Arial"/>
          <w:b/>
          <w:bCs/>
          <w:sz w:val="20"/>
          <w:szCs w:val="20"/>
          <w:lang w:eastAsia="en-US"/>
        </w:rPr>
      </w:pPr>
    </w:p>
    <w:p w14:paraId="4D6417A0" w14:textId="0EC06BB9"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 xml:space="preserve">REFLEKTOMETR GRANDWAY FHO5000-D35 FTTH OTDR 1310/1550NM 35DB oraz włókno rozbiegowe jednomodowe FC/PC – SC/APC 150 m </w:t>
      </w:r>
    </w:p>
    <w:p w14:paraId="13EB2BBF" w14:textId="77777777" w:rsidR="00F728C9" w:rsidRPr="00F728C9" w:rsidRDefault="00F728C9" w:rsidP="00F728C9">
      <w:pPr>
        <w:suppressAutoHyphens w:val="0"/>
        <w:spacing w:after="0"/>
        <w:rPr>
          <w:rFonts w:ascii="Arial" w:eastAsia="Calibri" w:hAnsi="Arial" w:cs="Arial"/>
          <w:sz w:val="20"/>
          <w:szCs w:val="20"/>
          <w:lang w:eastAsia="en-US"/>
        </w:rPr>
      </w:pPr>
    </w:p>
    <w:p w14:paraId="3FF9F0F7"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Moduł wykrywania nośnej 1625nm z filtrem dostępny jaka opcja do detekcji FTTx/PON online.</w:t>
      </w:r>
    </w:p>
    <w:p w14:paraId="729DFE82"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Tryb wielu pomiarów, łatwy w użyciu za pomocą jednego przycisku.</w:t>
      </w:r>
    </w:p>
    <w:p w14:paraId="3239A5B5"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 xml:space="preserve">Pomiar w czasie rzeczywistym, wygodny przy monitorowaniu spawania światłowodów. </w:t>
      </w:r>
    </w:p>
    <w:p w14:paraId="6896DA8E"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Wewnętrzne źródło laserowe światła widzialnego do dokładnej detekcji uszkodzonego miejsca.</w:t>
      </w:r>
    </w:p>
    <w:p w14:paraId="7E4B7690"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Wewnętrzny stabilny laser -5dBm.</w:t>
      </w:r>
    </w:p>
    <w:p w14:paraId="3010719E"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Ostrzeżenie przed możliwością uszkodzenia modułu pomiarowego przez sygnał optyczny w mierzonym trakcie.</w:t>
      </w:r>
    </w:p>
    <w:p w14:paraId="01E38542"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Dwa porty USB i jeden miniUSB dla sterowania pomiarami przez PC i do podłączania zewnętrznych urządzeń.</w:t>
      </w:r>
    </w:p>
    <w:p w14:paraId="107BD3B3"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Funkcja zrzutów ekranu.</w:t>
      </w:r>
    </w:p>
    <w:p w14:paraId="79753FA3"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Zdalna obsługa PC dostępna przez sieć LAN (RJ45).</w:t>
      </w:r>
    </w:p>
    <w:p w14:paraId="2217373E"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Komunikacja w języku angielskim.</w:t>
      </w:r>
    </w:p>
    <w:p w14:paraId="6FAF1612"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Wewnętrzna pamięć 4GB.</w:t>
      </w:r>
    </w:p>
    <w:p w14:paraId="2AEE947F"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Oprogramowania do obróbki danych i generowania raportów pomiarowych.</w:t>
      </w:r>
    </w:p>
    <w:p w14:paraId="1DC38B9A" w14:textId="77777777" w:rsidR="00F728C9" w:rsidRPr="00F728C9" w:rsidRDefault="00F728C9" w:rsidP="00F728C9">
      <w:pPr>
        <w:suppressAutoHyphens w:val="0"/>
        <w:spacing w:after="0"/>
        <w:jc w:val="both"/>
        <w:rPr>
          <w:rFonts w:ascii="Arial" w:eastAsia="Calibri" w:hAnsi="Arial" w:cs="Arial"/>
          <w:b/>
          <w:bCs/>
          <w:sz w:val="20"/>
          <w:szCs w:val="20"/>
          <w:lang w:eastAsia="en-US"/>
        </w:rPr>
      </w:pPr>
      <w:r w:rsidRPr="00F728C9">
        <w:rPr>
          <w:rFonts w:ascii="Arial" w:eastAsia="Calibri" w:hAnsi="Arial" w:cs="Arial"/>
          <w:sz w:val="20"/>
          <w:szCs w:val="20"/>
          <w:lang w:eastAsia="en-US"/>
        </w:rPr>
        <w:t>Akcesoria: torba transportowa, oprogramowanie na PC do obróbki pomiarów i kreowania wydruku dokumentacji pomiarowej, akumulator, zasilacz/ładowarkę,</w:t>
      </w:r>
      <w:r w:rsidRPr="00F728C9">
        <w:rPr>
          <w:rFonts w:ascii="Arial" w:eastAsia="Calibri" w:hAnsi="Arial" w:cs="Arial"/>
          <w:b/>
          <w:bCs/>
          <w:sz w:val="20"/>
          <w:szCs w:val="20"/>
          <w:lang w:eastAsia="en-US"/>
        </w:rPr>
        <w:t xml:space="preserve"> wymienne adaptery (SC i FC).</w:t>
      </w:r>
    </w:p>
    <w:p w14:paraId="71CF6703" w14:textId="77777777" w:rsidR="00F728C9" w:rsidRPr="00F728C9" w:rsidRDefault="00F728C9" w:rsidP="00F728C9">
      <w:pPr>
        <w:suppressAutoHyphens w:val="0"/>
        <w:spacing w:after="0"/>
        <w:jc w:val="both"/>
        <w:rPr>
          <w:rFonts w:ascii="Arial" w:eastAsia="Calibri" w:hAnsi="Arial" w:cs="Arial"/>
          <w:b/>
          <w:bCs/>
          <w:sz w:val="20"/>
          <w:szCs w:val="20"/>
          <w:lang w:eastAsia="en-US"/>
        </w:rPr>
      </w:pPr>
    </w:p>
    <w:p w14:paraId="3CAFD6A6"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Wbudowany wizualny lokalizator uszkodzeń (VFL – czerwony laser)</w:t>
      </w:r>
    </w:p>
    <w:p w14:paraId="40CA822F"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Obsługiwane fale: 1310/1550nm</w:t>
      </w:r>
    </w:p>
    <w:p w14:paraId="33F123C9"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Dynamika: 35/33 dB</w:t>
      </w:r>
    </w:p>
    <w:p w14:paraId="44F6A046"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Dostępne długości impulsów: 3ns-10us</w:t>
      </w:r>
    </w:p>
    <w:p w14:paraId="446F777E"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Strefy martwe: 0.8m/4m</w:t>
      </w:r>
    </w:p>
    <w:p w14:paraId="0348035B"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Zasięg: 5m-200km</w:t>
      </w:r>
    </w:p>
    <w:p w14:paraId="7CB560B8"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Pamięć: do 40 000 pomiarów (w pamięci urządzenia)</w:t>
      </w:r>
    </w:p>
    <w:p w14:paraId="554C688F"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Wbudowane porty USB: 2x do podłączenia pamięci zewnętrznej</w:t>
      </w:r>
    </w:p>
    <w:p w14:paraId="6F540E23"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Wbudowany port USB do połączenia z komputerem</w:t>
      </w:r>
    </w:p>
    <w:p w14:paraId="06AF4CE7"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Wbudowany port LAN RJ45</w:t>
      </w:r>
    </w:p>
    <w:p w14:paraId="0E25FAE2"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lastRenderedPageBreak/>
        <w:t>Czas pracy na akumulatorze: 6 godzin</w:t>
      </w:r>
    </w:p>
    <w:p w14:paraId="62167615"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Wyświetlacz: LCD kolor 7" TFT, dotykowy</w:t>
      </w:r>
    </w:p>
    <w:p w14:paraId="12BCF67F"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Wymiary: 253x168x73.5mm</w:t>
      </w:r>
    </w:p>
    <w:p w14:paraId="76492B11"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Waga: 1.5kg</w:t>
      </w:r>
    </w:p>
    <w:p w14:paraId="70062F92"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Adapter: FC/PC</w:t>
      </w:r>
    </w:p>
    <w:p w14:paraId="385BF2BE" w14:textId="77777777" w:rsidR="00F728C9" w:rsidRPr="00F728C9" w:rsidRDefault="00F728C9" w:rsidP="00F728C9">
      <w:pPr>
        <w:suppressAutoHyphens w:val="0"/>
        <w:spacing w:after="0"/>
        <w:jc w:val="both"/>
        <w:rPr>
          <w:rFonts w:ascii="Arial" w:eastAsia="Calibri" w:hAnsi="Arial" w:cs="Arial"/>
          <w:b/>
          <w:bCs/>
          <w:sz w:val="20"/>
          <w:szCs w:val="20"/>
          <w:lang w:eastAsia="en-US"/>
        </w:rPr>
      </w:pPr>
    </w:p>
    <w:p w14:paraId="3A7C42DB" w14:textId="77777777" w:rsidR="00F728C9" w:rsidRPr="00F728C9" w:rsidRDefault="00F728C9" w:rsidP="00F728C9">
      <w:pPr>
        <w:suppressAutoHyphens w:val="0"/>
        <w:spacing w:after="0"/>
        <w:jc w:val="both"/>
        <w:rPr>
          <w:rFonts w:ascii="Arial" w:eastAsia="Calibri" w:hAnsi="Arial" w:cs="Arial"/>
          <w:b/>
          <w:bCs/>
          <w:sz w:val="20"/>
          <w:szCs w:val="20"/>
          <w:lang w:eastAsia="en-US"/>
        </w:rPr>
      </w:pPr>
      <w:r w:rsidRPr="00F728C9">
        <w:rPr>
          <w:rFonts w:ascii="Arial" w:eastAsia="Calibri" w:hAnsi="Arial" w:cs="Arial"/>
          <w:b/>
          <w:bCs/>
          <w:sz w:val="20"/>
          <w:szCs w:val="20"/>
          <w:lang w:eastAsia="en-US"/>
        </w:rPr>
        <w:t>Włókno rozbiegowe jednomodowe 150 m FC/PC - SC/APC, sztywne etui</w:t>
      </w:r>
    </w:p>
    <w:p w14:paraId="4C1DB19C" w14:textId="77777777" w:rsidR="00F728C9" w:rsidRPr="00F728C9" w:rsidRDefault="00F728C9" w:rsidP="00F728C9">
      <w:pPr>
        <w:suppressAutoHyphens w:val="0"/>
        <w:spacing w:after="0"/>
        <w:jc w:val="both"/>
        <w:rPr>
          <w:rFonts w:ascii="Arial" w:eastAsia="Calibri" w:hAnsi="Arial" w:cs="Arial"/>
          <w:b/>
          <w:bCs/>
          <w:sz w:val="20"/>
          <w:szCs w:val="20"/>
          <w:lang w:eastAsia="en-US"/>
        </w:rPr>
      </w:pPr>
    </w:p>
    <w:p w14:paraId="2A3396A6"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Włókno rozbiegowe przeznaczone do wykonywania pomiarów reflektometrycznych w instalacjach światłowodowych. Włókno jednomodowe w standardzie G.652D o długości 150 m pozwala na wykonanie pomiarów z krótkimi i średnimi czasami trwania impulsu. Włókno zakończone jest z jednej strony wtykiem SC/APC, z drugiej wtykiem FC/PC.</w:t>
      </w:r>
    </w:p>
    <w:p w14:paraId="18272424" w14:textId="77777777" w:rsidR="00F728C9" w:rsidRPr="00F728C9" w:rsidRDefault="00F728C9" w:rsidP="00F728C9">
      <w:pPr>
        <w:suppressAutoHyphens w:val="0"/>
        <w:spacing w:after="0"/>
        <w:jc w:val="both"/>
        <w:rPr>
          <w:rFonts w:ascii="Arial" w:eastAsia="Calibri" w:hAnsi="Arial" w:cs="Arial"/>
          <w:sz w:val="20"/>
          <w:szCs w:val="20"/>
          <w:lang w:eastAsia="en-US"/>
        </w:rPr>
      </w:pPr>
    </w:p>
    <w:p w14:paraId="30A237A5"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Całość zabezpieczona jest w etui zamykanym na zamek. Wewnątrz etui, część z włóknem rozbiegowym umieszczona jest w plastikowej kasecie. Długość przyłączy zakończonych wtykami wynosi nie mniej niż 1,5 m.</w:t>
      </w:r>
    </w:p>
    <w:p w14:paraId="5A3D821E" w14:textId="77777777" w:rsidR="00F728C9" w:rsidRPr="00F728C9" w:rsidRDefault="00F728C9" w:rsidP="00F728C9">
      <w:pPr>
        <w:suppressAutoHyphens w:val="0"/>
        <w:spacing w:after="0"/>
        <w:jc w:val="both"/>
        <w:rPr>
          <w:rFonts w:ascii="Arial" w:eastAsia="Calibri" w:hAnsi="Arial" w:cs="Arial"/>
          <w:b/>
          <w:bCs/>
          <w:sz w:val="20"/>
          <w:szCs w:val="20"/>
          <w:lang w:eastAsia="en-US"/>
        </w:rPr>
      </w:pPr>
    </w:p>
    <w:p w14:paraId="04B59630" w14:textId="08DA55AA" w:rsidR="00F728C9" w:rsidRDefault="00F728C9" w:rsidP="00F728C9">
      <w:pPr>
        <w:suppressAutoHyphens w:val="0"/>
        <w:spacing w:after="0"/>
        <w:jc w:val="both"/>
        <w:rPr>
          <w:rFonts w:ascii="Arial" w:eastAsia="Calibri" w:hAnsi="Arial" w:cs="Arial"/>
          <w:sz w:val="20"/>
          <w:szCs w:val="20"/>
          <w:lang w:eastAsia="en-US"/>
        </w:rPr>
      </w:pPr>
    </w:p>
    <w:p w14:paraId="3B15222A" w14:textId="77777777" w:rsidR="000C09E9" w:rsidRPr="00F728C9" w:rsidRDefault="000C09E9" w:rsidP="00F728C9">
      <w:pPr>
        <w:suppressAutoHyphens w:val="0"/>
        <w:spacing w:after="0"/>
        <w:jc w:val="both"/>
        <w:rPr>
          <w:rFonts w:ascii="Arial" w:eastAsia="Calibri" w:hAnsi="Arial" w:cs="Arial"/>
          <w:sz w:val="20"/>
          <w:szCs w:val="20"/>
          <w:lang w:eastAsia="en-US"/>
        </w:rPr>
      </w:pPr>
    </w:p>
    <w:p w14:paraId="454F6862" w14:textId="77777777" w:rsidR="00F728C9" w:rsidRPr="00F728C9" w:rsidRDefault="00F728C9" w:rsidP="00F728C9">
      <w:pPr>
        <w:numPr>
          <w:ilvl w:val="0"/>
          <w:numId w:val="23"/>
        </w:numPr>
        <w:suppressAutoHyphens w:val="0"/>
        <w:spacing w:before="240" w:after="240" w:line="240" w:lineRule="auto"/>
        <w:contextualSpacing/>
        <w:jc w:val="both"/>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Identyfikator ruchu optycznego</w:t>
      </w:r>
    </w:p>
    <w:p w14:paraId="1264533E" w14:textId="77777777" w:rsidR="00F728C9" w:rsidRPr="00F728C9" w:rsidRDefault="00F728C9" w:rsidP="00F728C9">
      <w:pPr>
        <w:suppressAutoHyphens w:val="0"/>
        <w:spacing w:after="0"/>
        <w:jc w:val="both"/>
        <w:rPr>
          <w:rFonts w:ascii="Arial" w:eastAsia="Calibri" w:hAnsi="Arial" w:cs="Arial"/>
          <w:b/>
          <w:bCs/>
          <w:sz w:val="20"/>
          <w:szCs w:val="20"/>
          <w:lang w:eastAsia="en-US"/>
        </w:rPr>
      </w:pPr>
      <w:r w:rsidRPr="00F728C9">
        <w:rPr>
          <w:rFonts w:ascii="Arial" w:eastAsia="Calibri" w:hAnsi="Arial" w:cs="Arial"/>
          <w:b/>
          <w:bCs/>
          <w:sz w:val="20"/>
          <w:szCs w:val="20"/>
          <w:lang w:eastAsia="en-US"/>
        </w:rPr>
        <w:t>Identyfikator ruchu optycznego Grandway OFI-3</w:t>
      </w:r>
    </w:p>
    <w:p w14:paraId="2DDA2A9F" w14:textId="77777777" w:rsidR="00F728C9" w:rsidRPr="00F728C9" w:rsidRDefault="00F728C9" w:rsidP="00F728C9">
      <w:pPr>
        <w:suppressAutoHyphens w:val="0"/>
        <w:spacing w:after="0"/>
        <w:jc w:val="both"/>
        <w:rPr>
          <w:rFonts w:ascii="Arial" w:eastAsia="Calibri" w:hAnsi="Arial" w:cs="Arial"/>
          <w:sz w:val="20"/>
          <w:szCs w:val="20"/>
          <w:lang w:eastAsia="en-US"/>
        </w:rPr>
      </w:pPr>
    </w:p>
    <w:p w14:paraId="25A1D8F9"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Dane techniczne:</w:t>
      </w:r>
    </w:p>
    <w:p w14:paraId="4D0D9FAC"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Zakres wykrywanych fal:</w:t>
      </w:r>
      <w:r w:rsidRPr="00F728C9">
        <w:rPr>
          <w:rFonts w:ascii="Arial" w:eastAsia="Calibri" w:hAnsi="Arial" w:cs="Arial"/>
          <w:sz w:val="20"/>
          <w:szCs w:val="20"/>
          <w:lang w:eastAsia="en-US"/>
        </w:rPr>
        <w:tab/>
        <w:t>900 do 1650nm</w:t>
      </w:r>
    </w:p>
    <w:p w14:paraId="1EB373CF"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Wykrywany typ sygnału:</w:t>
      </w:r>
      <w:r w:rsidRPr="00F728C9">
        <w:rPr>
          <w:rFonts w:ascii="Arial" w:eastAsia="Calibri" w:hAnsi="Arial" w:cs="Arial"/>
          <w:sz w:val="20"/>
          <w:szCs w:val="20"/>
          <w:lang w:eastAsia="en-US"/>
        </w:rPr>
        <w:tab/>
        <w:t>CW, 2kHz, 1kHz, 270Hz ± 5%</w:t>
      </w:r>
    </w:p>
    <w:p w14:paraId="656E9C5F"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Rodzaj detektora:</w:t>
      </w:r>
      <w:r w:rsidRPr="00F728C9">
        <w:rPr>
          <w:rFonts w:ascii="Arial" w:eastAsia="Calibri" w:hAnsi="Arial" w:cs="Arial"/>
          <w:sz w:val="20"/>
          <w:szCs w:val="20"/>
          <w:lang w:eastAsia="en-US"/>
        </w:rPr>
        <w:tab/>
      </w:r>
      <w:r w:rsidRPr="00F728C9">
        <w:rPr>
          <w:rFonts w:ascii="Arial" w:eastAsia="Calibri" w:hAnsi="Arial" w:cs="Arial"/>
          <w:sz w:val="20"/>
          <w:szCs w:val="20"/>
          <w:lang w:eastAsia="en-US"/>
        </w:rPr>
        <w:tab/>
        <w:t>InGaAs 2szt</w:t>
      </w:r>
    </w:p>
    <w:p w14:paraId="5F71CFFC"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Typ uchwytu:</w:t>
      </w:r>
      <w:r w:rsidRPr="00F728C9">
        <w:rPr>
          <w:rFonts w:ascii="Arial" w:eastAsia="Calibri" w:hAnsi="Arial" w:cs="Arial"/>
          <w:sz w:val="20"/>
          <w:szCs w:val="20"/>
          <w:lang w:eastAsia="en-US"/>
        </w:rPr>
        <w:tab/>
      </w:r>
      <w:r w:rsidRPr="00F728C9">
        <w:rPr>
          <w:rFonts w:ascii="Arial" w:eastAsia="Calibri" w:hAnsi="Arial" w:cs="Arial"/>
          <w:sz w:val="20"/>
          <w:szCs w:val="20"/>
          <w:lang w:eastAsia="en-US"/>
        </w:rPr>
        <w:tab/>
      </w:r>
      <w:r w:rsidRPr="00F728C9">
        <w:rPr>
          <w:rFonts w:ascii="Arial" w:eastAsia="Calibri" w:hAnsi="Arial" w:cs="Arial"/>
          <w:sz w:val="20"/>
          <w:szCs w:val="20"/>
          <w:lang w:eastAsia="en-US"/>
        </w:rPr>
        <w:tab/>
        <w:t>H0.25 dla gołego włókna; H3.0/0.9 dla włókna w powłoce</w:t>
      </w:r>
    </w:p>
    <w:p w14:paraId="2C44F0D5"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Czułość @1310nm:</w:t>
      </w:r>
      <w:r w:rsidRPr="00F728C9">
        <w:rPr>
          <w:rFonts w:ascii="Arial" w:eastAsia="Calibri" w:hAnsi="Arial" w:cs="Arial"/>
          <w:sz w:val="20"/>
          <w:szCs w:val="20"/>
          <w:lang w:eastAsia="en-US"/>
        </w:rPr>
        <w:tab/>
      </w:r>
      <w:r w:rsidRPr="00F728C9">
        <w:rPr>
          <w:rFonts w:ascii="Arial" w:eastAsia="Calibri" w:hAnsi="Arial" w:cs="Arial"/>
          <w:sz w:val="20"/>
          <w:szCs w:val="20"/>
          <w:lang w:eastAsia="en-US"/>
        </w:rPr>
        <w:tab/>
        <w:t>+ 11dB to -20dBm (Sygnał ciągły) + 11dB to -10dBm (Sygnał modulowany)</w:t>
      </w:r>
    </w:p>
    <w:p w14:paraId="6BD7DFA3"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Czułość @1550nm:</w:t>
      </w:r>
      <w:r w:rsidRPr="00F728C9">
        <w:rPr>
          <w:rFonts w:ascii="Arial" w:eastAsia="Calibri" w:hAnsi="Arial" w:cs="Arial"/>
          <w:sz w:val="20"/>
          <w:szCs w:val="20"/>
          <w:lang w:eastAsia="en-US"/>
        </w:rPr>
        <w:tab/>
      </w:r>
      <w:r w:rsidRPr="00F728C9">
        <w:rPr>
          <w:rFonts w:ascii="Arial" w:eastAsia="Calibri" w:hAnsi="Arial" w:cs="Arial"/>
          <w:sz w:val="20"/>
          <w:szCs w:val="20"/>
          <w:lang w:eastAsia="en-US"/>
        </w:rPr>
        <w:tab/>
        <w:t>+ 11dB to -30dBm (Sygnał ciągły) + 11dB to -18dBm (Sygnał modulowany)</w:t>
      </w:r>
    </w:p>
    <w:p w14:paraId="53AB5C43"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Wskaźnik LED:</w:t>
      </w:r>
      <w:r w:rsidRPr="00F728C9">
        <w:rPr>
          <w:rFonts w:ascii="Arial" w:eastAsia="Calibri" w:hAnsi="Arial" w:cs="Arial"/>
          <w:sz w:val="20"/>
          <w:szCs w:val="20"/>
          <w:lang w:eastAsia="en-US"/>
        </w:rPr>
        <w:tab/>
      </w:r>
      <w:r w:rsidRPr="00F728C9">
        <w:rPr>
          <w:rFonts w:ascii="Arial" w:eastAsia="Calibri" w:hAnsi="Arial" w:cs="Arial"/>
          <w:sz w:val="20"/>
          <w:szCs w:val="20"/>
          <w:lang w:eastAsia="en-US"/>
        </w:rPr>
        <w:tab/>
      </w:r>
      <w:r w:rsidRPr="00F728C9">
        <w:rPr>
          <w:rFonts w:ascii="Arial" w:eastAsia="Calibri" w:hAnsi="Arial" w:cs="Arial"/>
          <w:sz w:val="20"/>
          <w:szCs w:val="20"/>
          <w:lang w:eastAsia="en-US"/>
        </w:rPr>
        <w:tab/>
        <w:t>Ruch sygnału, częstotliwość sygnału (2kHz/1kHz/270Hz); natężenie sygnału (5 stopni); niski poziom baterii</w:t>
      </w:r>
    </w:p>
    <w:p w14:paraId="6FFF4D7B" w14:textId="3F5DAF92" w:rsidR="00F728C9" w:rsidRDefault="00F728C9" w:rsidP="00F728C9">
      <w:pPr>
        <w:suppressAutoHyphens w:val="0"/>
        <w:spacing w:after="0"/>
        <w:jc w:val="both"/>
        <w:rPr>
          <w:rFonts w:ascii="Arial" w:eastAsia="Calibri" w:hAnsi="Arial" w:cs="Arial"/>
          <w:sz w:val="20"/>
          <w:szCs w:val="20"/>
          <w:lang w:eastAsia="en-US"/>
        </w:rPr>
      </w:pPr>
    </w:p>
    <w:p w14:paraId="08254258" w14:textId="57CD4385" w:rsidR="000C09E9" w:rsidRDefault="000C09E9" w:rsidP="00F728C9">
      <w:pPr>
        <w:suppressAutoHyphens w:val="0"/>
        <w:spacing w:after="0"/>
        <w:jc w:val="both"/>
        <w:rPr>
          <w:rFonts w:ascii="Arial" w:eastAsia="Calibri" w:hAnsi="Arial" w:cs="Arial"/>
          <w:sz w:val="20"/>
          <w:szCs w:val="20"/>
          <w:lang w:eastAsia="en-US"/>
        </w:rPr>
      </w:pPr>
    </w:p>
    <w:p w14:paraId="78A43BED" w14:textId="77777777" w:rsidR="000C09E9" w:rsidRPr="00F728C9" w:rsidRDefault="000C09E9" w:rsidP="00F728C9">
      <w:pPr>
        <w:suppressAutoHyphens w:val="0"/>
        <w:spacing w:after="0"/>
        <w:jc w:val="both"/>
        <w:rPr>
          <w:rFonts w:ascii="Arial" w:eastAsia="Calibri" w:hAnsi="Arial" w:cs="Arial"/>
          <w:sz w:val="20"/>
          <w:szCs w:val="20"/>
          <w:lang w:eastAsia="en-US"/>
        </w:rPr>
      </w:pPr>
    </w:p>
    <w:p w14:paraId="304C4B0A" w14:textId="77777777" w:rsidR="00F728C9" w:rsidRPr="00F728C9" w:rsidRDefault="00F728C9" w:rsidP="00F728C9">
      <w:pPr>
        <w:numPr>
          <w:ilvl w:val="0"/>
          <w:numId w:val="23"/>
        </w:numPr>
        <w:suppressAutoHyphens w:val="0"/>
        <w:spacing w:before="240" w:after="240" w:line="240" w:lineRule="auto"/>
        <w:contextualSpacing/>
        <w:jc w:val="both"/>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Miernik mocy optycznej</w:t>
      </w:r>
    </w:p>
    <w:p w14:paraId="79E79313" w14:textId="77777777" w:rsidR="00F728C9" w:rsidRPr="00F728C9" w:rsidRDefault="00F728C9" w:rsidP="00F728C9">
      <w:pPr>
        <w:suppressAutoHyphens w:val="0"/>
        <w:spacing w:after="0"/>
        <w:jc w:val="both"/>
        <w:rPr>
          <w:rFonts w:ascii="Arial" w:eastAsia="Calibri" w:hAnsi="Arial" w:cs="Arial"/>
          <w:b/>
          <w:bCs/>
          <w:sz w:val="20"/>
          <w:szCs w:val="20"/>
          <w:lang w:eastAsia="en-US"/>
        </w:rPr>
      </w:pPr>
      <w:r w:rsidRPr="00F728C9">
        <w:rPr>
          <w:rFonts w:ascii="Arial" w:eastAsia="Calibri" w:hAnsi="Arial" w:cs="Arial"/>
          <w:b/>
          <w:bCs/>
          <w:sz w:val="20"/>
          <w:szCs w:val="20"/>
          <w:lang w:eastAsia="en-US"/>
        </w:rPr>
        <w:t>Miernik mocy optycznej Grandway FHP2B04</w:t>
      </w:r>
    </w:p>
    <w:p w14:paraId="440234F1" w14:textId="77777777" w:rsidR="00F728C9" w:rsidRPr="00F728C9" w:rsidRDefault="00F728C9" w:rsidP="00F728C9">
      <w:pPr>
        <w:suppressAutoHyphens w:val="0"/>
        <w:spacing w:after="0"/>
        <w:jc w:val="both"/>
        <w:rPr>
          <w:rFonts w:ascii="Arial" w:eastAsia="Calibri" w:hAnsi="Arial" w:cs="Arial"/>
          <w:sz w:val="20"/>
          <w:szCs w:val="20"/>
          <w:lang w:eastAsia="en-US"/>
        </w:rPr>
      </w:pPr>
    </w:p>
    <w:p w14:paraId="23B5D0E7" w14:textId="1DD44A2B" w:rsid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Dane techniczne:</w:t>
      </w:r>
    </w:p>
    <w:p w14:paraId="742E2883" w14:textId="77777777" w:rsidR="000C09E9" w:rsidRPr="00F728C9" w:rsidRDefault="000C09E9" w:rsidP="00F728C9">
      <w:pPr>
        <w:suppressAutoHyphens w:val="0"/>
        <w:spacing w:after="0"/>
        <w:jc w:val="both"/>
        <w:rPr>
          <w:rFonts w:ascii="Arial" w:eastAsia="Calibri" w:hAnsi="Arial" w:cs="Arial"/>
          <w:sz w:val="20"/>
          <w:szCs w:val="20"/>
          <w:lang w:eastAsia="en-US"/>
        </w:rPr>
      </w:pPr>
    </w:p>
    <w:p w14:paraId="77B0B9B2"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Zakres pomiarowy -50 dBm do +26 dBm</w:t>
      </w:r>
    </w:p>
    <w:p w14:paraId="51D0C82A"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Wysokiej rozdzielczości pomiar na długościach fal 850/1300/1310/1490/1550/1625nm</w:t>
      </w:r>
    </w:p>
    <w:p w14:paraId="519BDFAE"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Detektor InGaAS</w:t>
      </w:r>
    </w:p>
    <w:p w14:paraId="63E0E9AE"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Funkcja kalibracji</w:t>
      </w:r>
    </w:p>
    <w:p w14:paraId="46719F63"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Rozdzielczość 0.01dB, błąd pomiaru ±5%±10nW</w:t>
      </w:r>
    </w:p>
    <w:p w14:paraId="0FFC7761"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Możliwość pomiaru względnego lub bezwzględnego poziomu mocy</w:t>
      </w:r>
    </w:p>
    <w:p w14:paraId="637C729E"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Duży czytelny wyświetlacz</w:t>
      </w:r>
    </w:p>
    <w:p w14:paraId="384601F2"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Wymienne adaptery FC/PC,SC/PC oraz adapter uniwersalny</w:t>
      </w:r>
    </w:p>
    <w:p w14:paraId="70C585FD"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Zasilanie z akumulatorów ładowanych poprzez dedykowane zasilacze</w:t>
      </w:r>
    </w:p>
    <w:p w14:paraId="64B23C62"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Funkcja automatycznego wyłączania</w:t>
      </w:r>
    </w:p>
    <w:p w14:paraId="24C37703"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Pamięć do 999 pomiarów, komunikacja z komputerem poprzez port USB</w:t>
      </w:r>
    </w:p>
    <w:p w14:paraId="79B967C8"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Oprogramowanie na PC</w:t>
      </w:r>
    </w:p>
    <w:p w14:paraId="58CF5E9D"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Futerał ochronny</w:t>
      </w:r>
    </w:p>
    <w:p w14:paraId="266D89B9" w14:textId="36679694" w:rsidR="00F728C9" w:rsidRDefault="00F728C9" w:rsidP="00F728C9">
      <w:pPr>
        <w:suppressAutoHyphens w:val="0"/>
        <w:spacing w:after="0"/>
        <w:jc w:val="both"/>
        <w:rPr>
          <w:rFonts w:ascii="Arial" w:eastAsia="Calibri" w:hAnsi="Arial" w:cs="Arial"/>
          <w:sz w:val="20"/>
          <w:szCs w:val="20"/>
          <w:lang w:eastAsia="en-US"/>
        </w:rPr>
      </w:pPr>
    </w:p>
    <w:p w14:paraId="3F086C5B" w14:textId="77777777" w:rsidR="000C09E9" w:rsidRPr="00F728C9" w:rsidRDefault="000C09E9" w:rsidP="00F728C9">
      <w:pPr>
        <w:suppressAutoHyphens w:val="0"/>
        <w:spacing w:after="0"/>
        <w:jc w:val="both"/>
        <w:rPr>
          <w:rFonts w:ascii="Arial" w:eastAsia="Calibri" w:hAnsi="Arial" w:cs="Arial"/>
          <w:sz w:val="20"/>
          <w:szCs w:val="20"/>
          <w:lang w:eastAsia="en-US"/>
        </w:rPr>
      </w:pPr>
    </w:p>
    <w:p w14:paraId="53494C22" w14:textId="77777777" w:rsidR="00F728C9" w:rsidRPr="00F728C9" w:rsidRDefault="00F728C9" w:rsidP="00F728C9">
      <w:pPr>
        <w:numPr>
          <w:ilvl w:val="0"/>
          <w:numId w:val="23"/>
        </w:numPr>
        <w:suppressAutoHyphens w:val="0"/>
        <w:spacing w:before="240" w:after="240" w:line="240" w:lineRule="auto"/>
        <w:contextualSpacing/>
        <w:jc w:val="both"/>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Miernik mocy optycznej oraz źródło światła</w:t>
      </w:r>
    </w:p>
    <w:p w14:paraId="3DFA8A98" w14:textId="77777777" w:rsidR="00F728C9" w:rsidRPr="00F728C9" w:rsidRDefault="00F728C9" w:rsidP="00F728C9">
      <w:pPr>
        <w:suppressAutoHyphens w:val="0"/>
        <w:spacing w:after="0"/>
        <w:jc w:val="both"/>
        <w:rPr>
          <w:rFonts w:ascii="Arial" w:eastAsia="Calibri" w:hAnsi="Arial" w:cs="Arial"/>
          <w:b/>
          <w:bCs/>
          <w:sz w:val="20"/>
          <w:szCs w:val="20"/>
          <w:lang w:eastAsia="en-US"/>
        </w:rPr>
      </w:pPr>
      <w:r w:rsidRPr="00F728C9">
        <w:rPr>
          <w:rFonts w:ascii="Arial" w:eastAsia="Calibri" w:hAnsi="Arial" w:cs="Arial"/>
          <w:b/>
          <w:bCs/>
          <w:sz w:val="20"/>
          <w:szCs w:val="20"/>
          <w:lang w:eastAsia="en-US"/>
        </w:rPr>
        <w:t>Miernik mocy / Źródło światła Grandway FHM2B02</w:t>
      </w:r>
    </w:p>
    <w:p w14:paraId="4FA3C5AE" w14:textId="77777777" w:rsidR="00F728C9" w:rsidRPr="00F728C9" w:rsidRDefault="00F728C9" w:rsidP="00F728C9">
      <w:pPr>
        <w:suppressAutoHyphens w:val="0"/>
        <w:spacing w:after="0"/>
        <w:jc w:val="both"/>
        <w:rPr>
          <w:rFonts w:ascii="Arial" w:eastAsia="Calibri" w:hAnsi="Arial" w:cs="Arial"/>
          <w:sz w:val="20"/>
          <w:szCs w:val="20"/>
          <w:lang w:eastAsia="en-US"/>
        </w:rPr>
      </w:pPr>
    </w:p>
    <w:p w14:paraId="58E38398"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Cechy produktu:</w:t>
      </w:r>
    </w:p>
    <w:p w14:paraId="2B3C40D3" w14:textId="77777777" w:rsidR="00F728C9" w:rsidRPr="00F728C9" w:rsidRDefault="00F728C9" w:rsidP="00F728C9">
      <w:pPr>
        <w:suppressAutoHyphens w:val="0"/>
        <w:spacing w:after="0"/>
        <w:jc w:val="both"/>
        <w:rPr>
          <w:rFonts w:ascii="Arial" w:eastAsia="Calibri" w:hAnsi="Arial" w:cs="Arial"/>
          <w:sz w:val="20"/>
          <w:szCs w:val="20"/>
          <w:lang w:eastAsia="en-US"/>
        </w:rPr>
      </w:pPr>
    </w:p>
    <w:p w14:paraId="418FB9FD"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źródło światła: 1310/1490/1550</w:t>
      </w:r>
    </w:p>
    <w:p w14:paraId="41DF08DC"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miernik mocy: 850/1300/1310/1490/1550/1625</w:t>
      </w:r>
    </w:p>
    <w:p w14:paraId="2463B39E"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zakres mocy -50dBm + 26dBm</w:t>
      </w:r>
    </w:p>
    <w:p w14:paraId="1FEE8A1E"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automatyczne wykrycie długości fali (1310/1490/1550) przy mocy ≥ -40dBm</w:t>
      </w:r>
    </w:p>
    <w:p w14:paraId="1D3572F3"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pamięć 999 pomiarów</w:t>
      </w:r>
    </w:p>
    <w:p w14:paraId="268783C9" w14:textId="77777777" w:rsidR="00F728C9" w:rsidRPr="00F728C9" w:rsidRDefault="00F728C9" w:rsidP="00F728C9">
      <w:pPr>
        <w:suppressAutoHyphens w:val="0"/>
        <w:spacing w:after="0"/>
        <w:jc w:val="both"/>
        <w:rPr>
          <w:rFonts w:ascii="Arial" w:eastAsia="Calibri" w:hAnsi="Arial" w:cs="Arial"/>
          <w:sz w:val="20"/>
          <w:szCs w:val="20"/>
          <w:lang w:eastAsia="en-US"/>
        </w:rPr>
      </w:pPr>
    </w:p>
    <w:p w14:paraId="37D76FA4"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Dane techniczne:</w:t>
      </w:r>
    </w:p>
    <w:p w14:paraId="5EE2B434" w14:textId="77777777" w:rsidR="00F728C9" w:rsidRPr="00F728C9" w:rsidRDefault="00F728C9" w:rsidP="00F728C9">
      <w:pPr>
        <w:suppressAutoHyphens w:val="0"/>
        <w:spacing w:after="0"/>
        <w:jc w:val="both"/>
        <w:rPr>
          <w:rFonts w:ascii="Arial" w:eastAsia="Calibri" w:hAnsi="Arial" w:cs="Arial"/>
          <w:sz w:val="20"/>
          <w:szCs w:val="20"/>
          <w:lang w:eastAsia="en-US"/>
        </w:rPr>
      </w:pPr>
    </w:p>
    <w:p w14:paraId="3A280FA0"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Parametry miernika mocy</w:t>
      </w:r>
    </w:p>
    <w:p w14:paraId="2DEC33B5"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Skalibrowane fale (nm):</w:t>
      </w:r>
      <w:r w:rsidRPr="00F728C9">
        <w:rPr>
          <w:rFonts w:ascii="Arial" w:eastAsia="Calibri" w:hAnsi="Arial" w:cs="Arial"/>
          <w:sz w:val="20"/>
          <w:szCs w:val="20"/>
          <w:lang w:eastAsia="en-US"/>
        </w:rPr>
        <w:tab/>
        <w:t>850/1300/1310/1490/1550/1625</w:t>
      </w:r>
    </w:p>
    <w:p w14:paraId="598884A3"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Pamięć (pojemność danych):</w:t>
      </w:r>
      <w:r w:rsidRPr="00F728C9">
        <w:rPr>
          <w:rFonts w:ascii="Arial" w:eastAsia="Calibri" w:hAnsi="Arial" w:cs="Arial"/>
          <w:sz w:val="20"/>
          <w:szCs w:val="20"/>
          <w:lang w:eastAsia="en-US"/>
        </w:rPr>
        <w:tab/>
        <w:t>999</w:t>
      </w:r>
    </w:p>
    <w:p w14:paraId="655551E8"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Wartość referencyjna:</w:t>
      </w:r>
      <w:r w:rsidRPr="00F728C9">
        <w:rPr>
          <w:rFonts w:ascii="Arial" w:eastAsia="Calibri" w:hAnsi="Arial" w:cs="Arial"/>
          <w:sz w:val="20"/>
          <w:szCs w:val="20"/>
          <w:lang w:eastAsia="en-US"/>
        </w:rPr>
        <w:tab/>
        <w:t>Tak</w:t>
      </w:r>
    </w:p>
    <w:p w14:paraId="15341251"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Wyświetlane jednostki:</w:t>
      </w:r>
      <w:r w:rsidRPr="00F728C9">
        <w:rPr>
          <w:rFonts w:ascii="Arial" w:eastAsia="Calibri" w:hAnsi="Arial" w:cs="Arial"/>
          <w:sz w:val="20"/>
          <w:szCs w:val="20"/>
          <w:lang w:eastAsia="en-US"/>
        </w:rPr>
        <w:tab/>
        <w:t>dB/dBm/mW/uW</w:t>
      </w:r>
    </w:p>
    <w:p w14:paraId="09AF6986"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Dokładność wyświetlacza (dB):</w:t>
      </w:r>
      <w:r w:rsidRPr="00F728C9">
        <w:rPr>
          <w:rFonts w:ascii="Arial" w:eastAsia="Calibri" w:hAnsi="Arial" w:cs="Arial"/>
          <w:sz w:val="20"/>
          <w:szCs w:val="20"/>
          <w:lang w:eastAsia="en-US"/>
        </w:rPr>
        <w:tab/>
        <w:t>0.01</w:t>
      </w:r>
    </w:p>
    <w:p w14:paraId="296FE0B8"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Błąd pomiaru:</w:t>
      </w:r>
      <w:r w:rsidRPr="00F728C9">
        <w:rPr>
          <w:rFonts w:ascii="Arial" w:eastAsia="Calibri" w:hAnsi="Arial" w:cs="Arial"/>
          <w:sz w:val="20"/>
          <w:szCs w:val="20"/>
          <w:lang w:eastAsia="en-US"/>
        </w:rPr>
        <w:tab/>
        <w:t>±5% ±1nW</w:t>
      </w:r>
    </w:p>
    <w:p w14:paraId="440CBEAC"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Rozpoznawane fale:</w:t>
      </w:r>
      <w:r w:rsidRPr="00F728C9">
        <w:rPr>
          <w:rFonts w:ascii="Arial" w:eastAsia="Calibri" w:hAnsi="Arial" w:cs="Arial"/>
          <w:sz w:val="20"/>
          <w:szCs w:val="20"/>
          <w:lang w:eastAsia="en-US"/>
        </w:rPr>
        <w:tab/>
        <w:t>1310/1490/1550/ (moc wejściowa ≥ -40dBm)</w:t>
      </w:r>
    </w:p>
    <w:p w14:paraId="37FB9F6E"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Identyfikacja modulacji (Hz):</w:t>
      </w:r>
      <w:r w:rsidRPr="00F728C9">
        <w:rPr>
          <w:rFonts w:ascii="Arial" w:eastAsia="Calibri" w:hAnsi="Arial" w:cs="Arial"/>
          <w:sz w:val="20"/>
          <w:szCs w:val="20"/>
          <w:lang w:eastAsia="en-US"/>
        </w:rPr>
        <w:tab/>
        <w:t>270Hz/1KHz/2KHz (moc wejściowa ≥ - 40dBm)</w:t>
      </w:r>
    </w:p>
    <w:p w14:paraId="4B201BB9"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Zakres pomiaru (dBm):</w:t>
      </w:r>
      <w:r w:rsidRPr="00F728C9">
        <w:rPr>
          <w:rFonts w:ascii="Arial" w:eastAsia="Calibri" w:hAnsi="Arial" w:cs="Arial"/>
          <w:sz w:val="20"/>
          <w:szCs w:val="20"/>
          <w:lang w:eastAsia="en-US"/>
        </w:rPr>
        <w:tab/>
        <w:t>-50 do +26</w:t>
      </w:r>
    </w:p>
    <w:p w14:paraId="29D45D1A"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Parametry źródła światła</w:t>
      </w:r>
    </w:p>
    <w:p w14:paraId="53048091"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Fale wyjściowe (nm):</w:t>
      </w:r>
      <w:r w:rsidRPr="00F728C9">
        <w:rPr>
          <w:rFonts w:ascii="Arial" w:eastAsia="Calibri" w:hAnsi="Arial" w:cs="Arial"/>
          <w:sz w:val="20"/>
          <w:szCs w:val="20"/>
          <w:lang w:eastAsia="en-US"/>
        </w:rPr>
        <w:tab/>
        <w:t>1310/1490/1550</w:t>
      </w:r>
    </w:p>
    <w:p w14:paraId="6EC51782"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Złącza:</w:t>
      </w:r>
      <w:r w:rsidRPr="00F728C9">
        <w:rPr>
          <w:rFonts w:ascii="Arial" w:eastAsia="Calibri" w:hAnsi="Arial" w:cs="Arial"/>
          <w:sz w:val="20"/>
          <w:szCs w:val="20"/>
          <w:lang w:eastAsia="en-US"/>
        </w:rPr>
        <w:tab/>
        <w:t>stały FC/PC (na zamówienie FC/PC, SC/PC, ST/PC)</w:t>
      </w:r>
    </w:p>
    <w:p w14:paraId="1A23D874"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Modulacja (Hz):</w:t>
      </w:r>
      <w:r w:rsidRPr="00F728C9">
        <w:rPr>
          <w:rFonts w:ascii="Arial" w:eastAsia="Calibri" w:hAnsi="Arial" w:cs="Arial"/>
          <w:sz w:val="20"/>
          <w:szCs w:val="20"/>
          <w:lang w:eastAsia="en-US"/>
        </w:rPr>
        <w:tab/>
        <w:t>270, 1K, 2K</w:t>
      </w:r>
    </w:p>
    <w:p w14:paraId="6C33A84A"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Moc wyjściowa:</w:t>
      </w:r>
      <w:r w:rsidRPr="00F728C9">
        <w:rPr>
          <w:rFonts w:ascii="Arial" w:eastAsia="Calibri" w:hAnsi="Arial" w:cs="Arial"/>
          <w:sz w:val="20"/>
          <w:szCs w:val="20"/>
          <w:lang w:eastAsia="en-US"/>
        </w:rPr>
        <w:tab/>
        <w:t>- 5dBm ±0.5dB</w:t>
      </w:r>
    </w:p>
    <w:p w14:paraId="14CC0A09"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Stabilność długoterminowa (8h):</w:t>
      </w:r>
      <w:r w:rsidRPr="00F728C9">
        <w:rPr>
          <w:rFonts w:ascii="Arial" w:eastAsia="Calibri" w:hAnsi="Arial" w:cs="Arial"/>
          <w:sz w:val="20"/>
          <w:szCs w:val="20"/>
          <w:lang w:eastAsia="en-US"/>
        </w:rPr>
        <w:tab/>
        <w:t>± 0.1dB@ 1310/1550nm</w:t>
      </w:r>
    </w:p>
    <w:p w14:paraId="72A9A527"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Stabilność krótkoterm. (15min):</w:t>
      </w:r>
      <w:r w:rsidRPr="00F728C9">
        <w:rPr>
          <w:rFonts w:ascii="Arial" w:eastAsia="Calibri" w:hAnsi="Arial" w:cs="Arial"/>
          <w:sz w:val="20"/>
          <w:szCs w:val="20"/>
          <w:lang w:eastAsia="en-US"/>
        </w:rPr>
        <w:tab/>
        <w:t>± 0.05dB@ 1310/1550nm</w:t>
      </w:r>
    </w:p>
    <w:p w14:paraId="7131B79C"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Sygnał rozpoznawania fal:</w:t>
      </w:r>
      <w:r w:rsidRPr="00F728C9">
        <w:rPr>
          <w:rFonts w:ascii="Arial" w:eastAsia="Calibri" w:hAnsi="Arial" w:cs="Arial"/>
          <w:sz w:val="20"/>
          <w:szCs w:val="20"/>
          <w:lang w:eastAsia="en-US"/>
        </w:rPr>
        <w:tab/>
        <w:t>Tak</w:t>
      </w:r>
    </w:p>
    <w:p w14:paraId="1B5DD1FC"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Automatyczne wyłączanie:</w:t>
      </w:r>
      <w:r w:rsidRPr="00F728C9">
        <w:rPr>
          <w:rFonts w:ascii="Arial" w:eastAsia="Calibri" w:hAnsi="Arial" w:cs="Arial"/>
          <w:sz w:val="20"/>
          <w:szCs w:val="20"/>
          <w:lang w:eastAsia="en-US"/>
        </w:rPr>
        <w:tab/>
        <w:t>Tak</w:t>
      </w:r>
    </w:p>
    <w:p w14:paraId="794D8331"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Parametry ogólne</w:t>
      </w:r>
    </w:p>
    <w:p w14:paraId="2DAED60E"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Zasilanie:</w:t>
      </w:r>
      <w:r w:rsidRPr="00F728C9">
        <w:rPr>
          <w:rFonts w:ascii="Arial" w:eastAsia="Calibri" w:hAnsi="Arial" w:cs="Arial"/>
          <w:sz w:val="20"/>
          <w:szCs w:val="20"/>
          <w:lang w:eastAsia="en-US"/>
        </w:rPr>
        <w:tab/>
        <w:t>2szt NiHM 1.2V, 2000mAh; Zasilacz AC/DC</w:t>
      </w:r>
    </w:p>
    <w:p w14:paraId="27569641" w14:textId="7278FCED" w:rsid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PC Interface:</w:t>
      </w:r>
      <w:r w:rsidRPr="00F728C9">
        <w:rPr>
          <w:rFonts w:ascii="Arial" w:eastAsia="Calibri" w:hAnsi="Arial" w:cs="Arial"/>
          <w:sz w:val="20"/>
          <w:szCs w:val="20"/>
          <w:lang w:eastAsia="en-US"/>
        </w:rPr>
        <w:tab/>
        <w:t>USB</w:t>
      </w:r>
    </w:p>
    <w:p w14:paraId="268C12A0" w14:textId="4B106E0D" w:rsidR="000C09E9" w:rsidRDefault="000C09E9" w:rsidP="00F728C9">
      <w:pPr>
        <w:suppressAutoHyphens w:val="0"/>
        <w:spacing w:after="0"/>
        <w:contextualSpacing/>
        <w:jc w:val="both"/>
        <w:outlineLvl w:val="1"/>
        <w:rPr>
          <w:rFonts w:ascii="Arial" w:eastAsia="Calibri" w:hAnsi="Arial" w:cs="Arial"/>
          <w:sz w:val="20"/>
          <w:szCs w:val="20"/>
          <w:lang w:eastAsia="en-US"/>
        </w:rPr>
      </w:pPr>
    </w:p>
    <w:p w14:paraId="505AD5F8" w14:textId="77777777" w:rsidR="000C09E9" w:rsidRPr="00F728C9" w:rsidRDefault="000C09E9" w:rsidP="00F728C9">
      <w:pPr>
        <w:suppressAutoHyphens w:val="0"/>
        <w:spacing w:after="0"/>
        <w:contextualSpacing/>
        <w:jc w:val="both"/>
        <w:outlineLvl w:val="1"/>
        <w:rPr>
          <w:rFonts w:ascii="Arial" w:eastAsia="Calibri" w:hAnsi="Arial" w:cs="Arial"/>
          <w:sz w:val="20"/>
          <w:szCs w:val="20"/>
          <w:lang w:eastAsia="en-US"/>
        </w:rPr>
      </w:pPr>
    </w:p>
    <w:p w14:paraId="3FCEF3CF" w14:textId="77777777" w:rsidR="00F728C9" w:rsidRPr="00F728C9" w:rsidRDefault="00F728C9" w:rsidP="00F728C9">
      <w:pPr>
        <w:numPr>
          <w:ilvl w:val="0"/>
          <w:numId w:val="23"/>
        </w:numPr>
        <w:suppressAutoHyphens w:val="0"/>
        <w:spacing w:before="240" w:after="240" w:line="240" w:lineRule="auto"/>
        <w:contextualSpacing/>
        <w:jc w:val="both"/>
        <w:outlineLvl w:val="0"/>
        <w:rPr>
          <w:rFonts w:ascii="Arial" w:eastAsia="Calibri" w:hAnsi="Arial" w:cs="Arial"/>
          <w:b/>
          <w:bCs/>
          <w:sz w:val="20"/>
          <w:szCs w:val="20"/>
          <w:lang w:eastAsia="zh-CN"/>
        </w:rPr>
      </w:pPr>
      <w:r w:rsidRPr="00F728C9">
        <w:rPr>
          <w:rFonts w:ascii="Arial" w:eastAsia="Calibri" w:hAnsi="Arial" w:cs="Arial"/>
          <w:b/>
          <w:bCs/>
          <w:sz w:val="20"/>
          <w:szCs w:val="20"/>
          <w:lang w:eastAsia="zh-CN"/>
        </w:rPr>
        <w:t>Zestaw naprawczy do światłowodów (spaw mechaniczny)</w:t>
      </w:r>
    </w:p>
    <w:p w14:paraId="016C2EE2" w14:textId="77777777" w:rsidR="00F728C9" w:rsidRPr="00F728C9" w:rsidRDefault="00F728C9" w:rsidP="00F728C9">
      <w:pPr>
        <w:suppressAutoHyphens w:val="0"/>
        <w:spacing w:after="0"/>
        <w:jc w:val="both"/>
        <w:rPr>
          <w:rFonts w:ascii="Arial" w:eastAsia="Calibri" w:hAnsi="Arial" w:cs="Arial"/>
          <w:sz w:val="20"/>
          <w:szCs w:val="20"/>
          <w:lang w:eastAsia="zh-CN"/>
        </w:rPr>
      </w:pPr>
      <w:r w:rsidRPr="00F728C9">
        <w:rPr>
          <w:rFonts w:ascii="Arial" w:eastAsia="Calibri" w:hAnsi="Arial" w:cs="Arial"/>
          <w:sz w:val="20"/>
          <w:szCs w:val="20"/>
          <w:lang w:eastAsia="zh-CN"/>
        </w:rPr>
        <w:t>Zestaw zawiera:</w:t>
      </w:r>
    </w:p>
    <w:p w14:paraId="2E4F500C"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zh-CN"/>
        </w:rPr>
      </w:pPr>
      <w:r w:rsidRPr="00F728C9">
        <w:rPr>
          <w:rFonts w:ascii="Arial" w:eastAsia="Calibri" w:hAnsi="Arial" w:cs="Arial"/>
          <w:sz w:val="20"/>
          <w:szCs w:val="20"/>
          <w:lang w:eastAsia="zh-CN"/>
        </w:rPr>
        <w:t>Ściągacz izolacji do kabli i włókien światłowodowych Hanlong HT-S144H</w:t>
      </w:r>
    </w:p>
    <w:p w14:paraId="33BE9BD3"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zh-CN"/>
        </w:rPr>
      </w:pPr>
      <w:r w:rsidRPr="00F728C9">
        <w:rPr>
          <w:rFonts w:ascii="Arial" w:eastAsia="Calibri" w:hAnsi="Arial" w:cs="Arial"/>
          <w:sz w:val="20"/>
          <w:szCs w:val="20"/>
          <w:lang w:eastAsia="zh-CN"/>
        </w:rPr>
        <w:t>50 szt. spaw mechaniczny dla włókien o średnicy 250 μm i 900 μm</w:t>
      </w:r>
    </w:p>
    <w:p w14:paraId="326CCD39"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zh-CN"/>
        </w:rPr>
      </w:pPr>
      <w:r w:rsidRPr="00F728C9">
        <w:rPr>
          <w:rFonts w:ascii="Arial" w:eastAsia="Calibri" w:hAnsi="Arial" w:cs="Arial"/>
          <w:sz w:val="20"/>
          <w:szCs w:val="20"/>
          <w:lang w:eastAsia="zh-CN"/>
        </w:rPr>
        <w:t>Nóż do cięcia włókien światłowodowych Signal Fire S-06</w:t>
      </w:r>
    </w:p>
    <w:p w14:paraId="1309E48E"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zh-CN"/>
        </w:rPr>
      </w:pPr>
      <w:r w:rsidRPr="00F728C9">
        <w:rPr>
          <w:rFonts w:ascii="Arial" w:eastAsia="Calibri" w:hAnsi="Arial" w:cs="Arial"/>
          <w:sz w:val="20"/>
          <w:szCs w:val="20"/>
          <w:lang w:eastAsia="zh-CN"/>
        </w:rPr>
        <w:t>Miarka Ultimode Fast do szybkozłączy</w:t>
      </w:r>
    </w:p>
    <w:p w14:paraId="7D91D970" w14:textId="77777777" w:rsidR="00F728C9" w:rsidRPr="00F728C9" w:rsidRDefault="00F728C9" w:rsidP="00F728C9">
      <w:pPr>
        <w:suppressAutoHyphens w:val="0"/>
        <w:spacing w:after="0"/>
        <w:jc w:val="both"/>
        <w:rPr>
          <w:rFonts w:ascii="Arial" w:eastAsia="Calibri" w:hAnsi="Arial" w:cs="Arial"/>
          <w:sz w:val="20"/>
          <w:szCs w:val="20"/>
          <w:lang w:eastAsia="zh-CN"/>
        </w:rPr>
      </w:pPr>
    </w:p>
    <w:p w14:paraId="5F4F8892" w14:textId="77777777" w:rsidR="00F728C9" w:rsidRPr="00F728C9" w:rsidRDefault="00F728C9" w:rsidP="00F728C9">
      <w:pPr>
        <w:suppressAutoHyphens w:val="0"/>
        <w:spacing w:after="0"/>
        <w:jc w:val="both"/>
        <w:rPr>
          <w:rFonts w:ascii="Arial" w:eastAsia="Calibri" w:hAnsi="Arial" w:cs="Arial"/>
          <w:sz w:val="20"/>
          <w:szCs w:val="20"/>
          <w:lang w:eastAsia="zh-CN"/>
        </w:rPr>
      </w:pPr>
    </w:p>
    <w:p w14:paraId="09373A69" w14:textId="77777777" w:rsidR="00F728C9" w:rsidRPr="00F728C9" w:rsidRDefault="00F728C9" w:rsidP="00F728C9">
      <w:pPr>
        <w:numPr>
          <w:ilvl w:val="0"/>
          <w:numId w:val="23"/>
        </w:numPr>
        <w:suppressAutoHyphens w:val="0"/>
        <w:spacing w:before="240" w:after="240" w:line="240" w:lineRule="auto"/>
        <w:contextualSpacing/>
        <w:jc w:val="both"/>
        <w:outlineLvl w:val="0"/>
        <w:rPr>
          <w:rFonts w:ascii="Arial" w:eastAsia="Calibri" w:hAnsi="Arial" w:cs="Arial"/>
          <w:b/>
          <w:bCs/>
          <w:sz w:val="20"/>
          <w:szCs w:val="20"/>
          <w:lang w:eastAsia="zh-CN"/>
        </w:rPr>
      </w:pPr>
      <w:r w:rsidRPr="00F728C9">
        <w:rPr>
          <w:rFonts w:ascii="Arial" w:eastAsia="Calibri" w:hAnsi="Arial" w:cs="Arial"/>
          <w:b/>
          <w:bCs/>
          <w:sz w:val="20"/>
          <w:szCs w:val="20"/>
          <w:lang w:eastAsia="zh-CN"/>
        </w:rPr>
        <w:t>Czyścik LC (1,25 mm)</w:t>
      </w:r>
    </w:p>
    <w:p w14:paraId="26C87ACE" w14:textId="77777777" w:rsidR="00F728C9" w:rsidRPr="00F728C9" w:rsidRDefault="00F728C9" w:rsidP="00F728C9">
      <w:pPr>
        <w:suppressAutoHyphens w:val="0"/>
        <w:spacing w:after="0"/>
        <w:jc w:val="both"/>
        <w:rPr>
          <w:rFonts w:ascii="Arial" w:eastAsia="Calibri" w:hAnsi="Arial" w:cs="Arial"/>
          <w:b/>
          <w:bCs/>
          <w:sz w:val="20"/>
          <w:szCs w:val="20"/>
          <w:lang w:eastAsia="zh-CN"/>
        </w:rPr>
      </w:pPr>
      <w:r w:rsidRPr="00F728C9">
        <w:rPr>
          <w:rFonts w:ascii="Arial" w:eastAsia="Calibri" w:hAnsi="Arial" w:cs="Arial"/>
          <w:b/>
          <w:bCs/>
          <w:sz w:val="20"/>
          <w:szCs w:val="20"/>
          <w:lang w:eastAsia="zh-CN"/>
        </w:rPr>
        <w:t>FIBER OPTIC CLEANER FPC-125 LC</w:t>
      </w:r>
    </w:p>
    <w:p w14:paraId="741BEE33" w14:textId="77777777" w:rsidR="00F728C9" w:rsidRPr="00F728C9" w:rsidRDefault="00F728C9" w:rsidP="00F728C9">
      <w:pPr>
        <w:suppressAutoHyphens w:val="0"/>
        <w:spacing w:after="0"/>
        <w:jc w:val="both"/>
        <w:rPr>
          <w:rFonts w:ascii="Arial" w:eastAsia="Calibri" w:hAnsi="Arial" w:cs="Arial"/>
          <w:sz w:val="20"/>
          <w:szCs w:val="20"/>
          <w:lang w:eastAsia="en-US"/>
        </w:rPr>
      </w:pPr>
    </w:p>
    <w:p w14:paraId="6E8E11A9"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Narzędzie czyszczące do końcówek typu LC.</w:t>
      </w:r>
    </w:p>
    <w:p w14:paraId="5B487967"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 xml:space="preserve">Elementem czyszczącym w FPC-125 jest specjalna tkanina z mikrofibry, usuwająca wszelkie zabrudzenia.  </w:t>
      </w:r>
    </w:p>
    <w:p w14:paraId="06664BBF" w14:textId="2C9B1733" w:rsid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Pasuje do złacz typu LC (ferrula 1,25mm)</w:t>
      </w:r>
    </w:p>
    <w:p w14:paraId="54D5C1FD" w14:textId="562945CC" w:rsidR="000C09E9" w:rsidRDefault="000C09E9" w:rsidP="00F728C9">
      <w:pPr>
        <w:suppressAutoHyphens w:val="0"/>
        <w:spacing w:after="0"/>
        <w:jc w:val="both"/>
        <w:rPr>
          <w:rFonts w:ascii="Arial" w:eastAsia="Calibri" w:hAnsi="Arial" w:cs="Arial"/>
          <w:sz w:val="20"/>
          <w:szCs w:val="20"/>
          <w:lang w:eastAsia="en-US"/>
        </w:rPr>
      </w:pPr>
    </w:p>
    <w:p w14:paraId="086774EF" w14:textId="77777777" w:rsidR="000C09E9" w:rsidRPr="00F728C9" w:rsidRDefault="000C09E9" w:rsidP="00F728C9">
      <w:pPr>
        <w:suppressAutoHyphens w:val="0"/>
        <w:spacing w:after="0"/>
        <w:jc w:val="both"/>
        <w:rPr>
          <w:rFonts w:ascii="Arial" w:eastAsia="Calibri" w:hAnsi="Arial" w:cs="Arial"/>
          <w:sz w:val="20"/>
          <w:szCs w:val="20"/>
          <w:lang w:eastAsia="en-US"/>
        </w:rPr>
      </w:pPr>
    </w:p>
    <w:p w14:paraId="1D74A45F" w14:textId="77777777" w:rsidR="00F728C9" w:rsidRPr="00F728C9" w:rsidRDefault="00F728C9" w:rsidP="00F728C9">
      <w:pPr>
        <w:numPr>
          <w:ilvl w:val="0"/>
          <w:numId w:val="23"/>
        </w:numPr>
        <w:suppressAutoHyphens w:val="0"/>
        <w:spacing w:before="240" w:after="240" w:line="240" w:lineRule="auto"/>
        <w:contextualSpacing/>
        <w:jc w:val="both"/>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lastRenderedPageBreak/>
        <w:t>Tłumik optyczny LC/UPC 3dB typu adapterowego</w:t>
      </w:r>
    </w:p>
    <w:p w14:paraId="1ED29D04"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 xml:space="preserve">Tłumik optyczny przeznaczonym do ograniczania mocy sygnału światłowodowego w światłowodach jednomodowych. Po przejściu przez tłumik, moc optyczna zostaje pomniejszona o 3dB w stosunku do mocy nadawania. Pozwala to ograniczyć ryzyko uszkodzenia układu odbiorczego na krótkich dystansach. </w:t>
      </w:r>
    </w:p>
    <w:p w14:paraId="10DE6764"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Posiada gniazdo LC i wtyk LC, dzięki czemu jest kompatybilny z patchcordami i adapterami LC, jak również może być wpinany bezpośrednio do modułów SFP.</w:t>
      </w:r>
    </w:p>
    <w:p w14:paraId="3F311F00"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Cechy produktu:</w:t>
      </w:r>
    </w:p>
    <w:p w14:paraId="5A7F1B44"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tłumienie 3dB</w:t>
      </w:r>
    </w:p>
    <w:p w14:paraId="5945D87E"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złącza LC męskie i żeńskie</w:t>
      </w:r>
    </w:p>
    <w:p w14:paraId="678F3CFA" w14:textId="21A585AE" w:rsid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plastikowa obudowa</w:t>
      </w:r>
    </w:p>
    <w:p w14:paraId="660623D3" w14:textId="3C6EDE30" w:rsidR="000C09E9" w:rsidRDefault="000C09E9" w:rsidP="00F728C9">
      <w:pPr>
        <w:suppressAutoHyphens w:val="0"/>
        <w:spacing w:after="0"/>
        <w:contextualSpacing/>
        <w:jc w:val="both"/>
        <w:outlineLvl w:val="1"/>
        <w:rPr>
          <w:rFonts w:ascii="Arial" w:eastAsia="Calibri" w:hAnsi="Arial" w:cs="Arial"/>
          <w:sz w:val="20"/>
          <w:szCs w:val="20"/>
          <w:lang w:eastAsia="en-US"/>
        </w:rPr>
      </w:pPr>
    </w:p>
    <w:p w14:paraId="044EB0AE" w14:textId="77777777" w:rsidR="000C09E9" w:rsidRPr="00F728C9" w:rsidRDefault="000C09E9" w:rsidP="00F728C9">
      <w:pPr>
        <w:suppressAutoHyphens w:val="0"/>
        <w:spacing w:after="0"/>
        <w:contextualSpacing/>
        <w:jc w:val="both"/>
        <w:outlineLvl w:val="1"/>
        <w:rPr>
          <w:rFonts w:ascii="Arial" w:eastAsia="Calibri" w:hAnsi="Arial" w:cs="Arial"/>
          <w:sz w:val="20"/>
          <w:szCs w:val="20"/>
          <w:lang w:eastAsia="en-US"/>
        </w:rPr>
      </w:pPr>
    </w:p>
    <w:p w14:paraId="7D232F8A" w14:textId="77777777" w:rsidR="00F728C9" w:rsidRPr="00F728C9" w:rsidRDefault="00F728C9" w:rsidP="00F728C9">
      <w:pPr>
        <w:numPr>
          <w:ilvl w:val="0"/>
          <w:numId w:val="23"/>
        </w:numPr>
        <w:suppressAutoHyphens w:val="0"/>
        <w:spacing w:before="240" w:after="240" w:line="240" w:lineRule="auto"/>
        <w:contextualSpacing/>
        <w:jc w:val="both"/>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Media konwerter SFP-SFP</w:t>
      </w:r>
    </w:p>
    <w:p w14:paraId="49E3B07A"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Media konwerter wyposażony w dwa gniazda SFP, które umożliwiają elastyczną konwersję światłowodów między długościami fali w trybie jednomodowym, wielomodowym, lub xWDM.</w:t>
      </w:r>
    </w:p>
    <w:p w14:paraId="3EF60F2A" w14:textId="77777777" w:rsidR="00F728C9" w:rsidRPr="00F728C9" w:rsidRDefault="00F728C9" w:rsidP="00F728C9">
      <w:pPr>
        <w:suppressAutoHyphens w:val="0"/>
        <w:spacing w:after="0"/>
        <w:jc w:val="both"/>
        <w:rPr>
          <w:rFonts w:ascii="Arial" w:eastAsia="Calibri" w:hAnsi="Arial" w:cs="Arial"/>
          <w:sz w:val="20"/>
          <w:szCs w:val="20"/>
          <w:lang w:eastAsia="en-US"/>
        </w:rPr>
      </w:pPr>
    </w:p>
    <w:p w14:paraId="00B085BE" w14:textId="77777777" w:rsidR="00F728C9" w:rsidRPr="00F728C9" w:rsidRDefault="00F728C9" w:rsidP="00F728C9">
      <w:pPr>
        <w:suppressAutoHyphens w:val="0"/>
        <w:spacing w:after="0"/>
        <w:jc w:val="both"/>
        <w:rPr>
          <w:rFonts w:ascii="Arial" w:eastAsia="Calibri" w:hAnsi="Arial" w:cs="Arial"/>
          <w:sz w:val="20"/>
          <w:szCs w:val="20"/>
          <w:lang w:val="en-US" w:eastAsia="en-US"/>
        </w:rPr>
      </w:pPr>
      <w:r w:rsidRPr="00F728C9">
        <w:rPr>
          <w:rFonts w:ascii="Arial" w:eastAsia="Calibri" w:hAnsi="Arial" w:cs="Arial"/>
          <w:sz w:val="20"/>
          <w:szCs w:val="20"/>
          <w:lang w:val="en-US" w:eastAsia="en-US"/>
        </w:rPr>
        <w:t>Typ interfejsu 1: SFP</w:t>
      </w:r>
    </w:p>
    <w:p w14:paraId="0F078871" w14:textId="77777777" w:rsidR="00F728C9" w:rsidRPr="00F728C9" w:rsidRDefault="00F728C9" w:rsidP="00F728C9">
      <w:pPr>
        <w:suppressAutoHyphens w:val="0"/>
        <w:spacing w:after="0"/>
        <w:jc w:val="both"/>
        <w:rPr>
          <w:rFonts w:ascii="Arial" w:eastAsia="Calibri" w:hAnsi="Arial" w:cs="Arial"/>
          <w:sz w:val="20"/>
          <w:szCs w:val="20"/>
          <w:lang w:val="en-US" w:eastAsia="en-US"/>
        </w:rPr>
      </w:pPr>
      <w:r w:rsidRPr="00F728C9">
        <w:rPr>
          <w:rFonts w:ascii="Arial" w:eastAsia="Calibri" w:hAnsi="Arial" w:cs="Arial"/>
          <w:sz w:val="20"/>
          <w:szCs w:val="20"/>
          <w:lang w:val="en-US" w:eastAsia="en-US"/>
        </w:rPr>
        <w:t>Typ interfejsu 2: SFP</w:t>
      </w:r>
    </w:p>
    <w:p w14:paraId="2F0A164B"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Akcesoria: Zasilacz</w:t>
      </w:r>
    </w:p>
    <w:p w14:paraId="310605EA" w14:textId="77777777" w:rsidR="00F728C9" w:rsidRPr="00F728C9" w:rsidRDefault="00F728C9" w:rsidP="00F728C9">
      <w:pPr>
        <w:suppressAutoHyphens w:val="0"/>
        <w:spacing w:after="0"/>
        <w:jc w:val="both"/>
        <w:rPr>
          <w:rFonts w:ascii="Arial" w:eastAsia="Calibri" w:hAnsi="Arial" w:cs="Arial"/>
          <w:sz w:val="20"/>
          <w:szCs w:val="20"/>
          <w:lang w:eastAsia="en-US"/>
        </w:rPr>
      </w:pPr>
      <w:r w:rsidRPr="00F728C9">
        <w:rPr>
          <w:rFonts w:ascii="Arial" w:eastAsia="Calibri" w:hAnsi="Arial" w:cs="Arial"/>
          <w:sz w:val="20"/>
          <w:szCs w:val="20"/>
          <w:lang w:eastAsia="en-US"/>
        </w:rPr>
        <w:t>Certyfikaty: CE</w:t>
      </w:r>
    </w:p>
    <w:p w14:paraId="4F1DA8DA" w14:textId="77777777" w:rsidR="00F728C9" w:rsidRPr="00F728C9" w:rsidRDefault="00F728C9" w:rsidP="00F728C9">
      <w:pPr>
        <w:suppressAutoHyphens w:val="0"/>
        <w:spacing w:after="0"/>
        <w:rPr>
          <w:rFonts w:ascii="Arial" w:eastAsia="Calibri" w:hAnsi="Arial" w:cs="Arial"/>
          <w:sz w:val="20"/>
          <w:szCs w:val="20"/>
          <w:lang w:eastAsia="en-US"/>
        </w:rPr>
      </w:pPr>
    </w:p>
    <w:p w14:paraId="052935C6" w14:textId="77777777" w:rsidR="000C09E9" w:rsidRPr="000C09E9" w:rsidRDefault="000C09E9" w:rsidP="000C09E9">
      <w:pPr>
        <w:suppressAutoHyphens w:val="0"/>
        <w:spacing w:after="0"/>
        <w:rPr>
          <w:rFonts w:ascii="Arial" w:eastAsia="Calibri" w:hAnsi="Arial" w:cs="Arial"/>
          <w:b/>
          <w:bCs/>
          <w:sz w:val="20"/>
          <w:szCs w:val="20"/>
          <w:u w:val="single"/>
          <w:lang w:eastAsia="en-US"/>
        </w:rPr>
      </w:pPr>
      <w:r w:rsidRPr="000C09E9">
        <w:rPr>
          <w:rFonts w:ascii="Arial" w:eastAsia="Calibri" w:hAnsi="Arial" w:cs="Arial"/>
          <w:b/>
          <w:bCs/>
          <w:sz w:val="20"/>
          <w:szCs w:val="20"/>
          <w:u w:val="single"/>
          <w:lang w:eastAsia="en-US"/>
        </w:rPr>
        <w:t>Zadanie 2: Narzędzia i urządzenia teleinformatyczne</w:t>
      </w:r>
    </w:p>
    <w:p w14:paraId="19009492" w14:textId="77777777" w:rsidR="000C09E9" w:rsidRPr="000C09E9" w:rsidRDefault="000C09E9" w:rsidP="000C09E9">
      <w:pPr>
        <w:suppressAutoHyphens w:val="0"/>
        <w:spacing w:after="0"/>
        <w:rPr>
          <w:rFonts w:ascii="Arial" w:eastAsia="Calibri" w:hAnsi="Arial" w:cs="Arial"/>
          <w:b/>
          <w:bCs/>
          <w:sz w:val="20"/>
          <w:szCs w:val="20"/>
          <w:u w:val="single"/>
          <w:lang w:eastAsia="en-US"/>
        </w:rPr>
      </w:pPr>
    </w:p>
    <w:tbl>
      <w:tblPr>
        <w:tblStyle w:val="Tabela-Siatka4"/>
        <w:tblW w:w="0" w:type="auto"/>
        <w:tblLook w:val="04A0" w:firstRow="1" w:lastRow="0" w:firstColumn="1" w:lastColumn="0" w:noHBand="0" w:noVBand="1"/>
      </w:tblPr>
      <w:tblGrid>
        <w:gridCol w:w="496"/>
        <w:gridCol w:w="6443"/>
        <w:gridCol w:w="1276"/>
        <w:gridCol w:w="845"/>
      </w:tblGrid>
      <w:tr w:rsidR="000C09E9" w:rsidRPr="000C09E9" w14:paraId="384F8A12" w14:textId="77777777" w:rsidTr="000C09E9">
        <w:tc>
          <w:tcPr>
            <w:tcW w:w="496" w:type="dxa"/>
            <w:vAlign w:val="center"/>
          </w:tcPr>
          <w:p w14:paraId="46505BE3"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Lp.</w:t>
            </w:r>
          </w:p>
        </w:tc>
        <w:tc>
          <w:tcPr>
            <w:tcW w:w="6445" w:type="dxa"/>
            <w:vAlign w:val="center"/>
          </w:tcPr>
          <w:p w14:paraId="13E1EBCF"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Nazwa</w:t>
            </w:r>
          </w:p>
        </w:tc>
        <w:tc>
          <w:tcPr>
            <w:tcW w:w="1276" w:type="dxa"/>
            <w:vAlign w:val="center"/>
          </w:tcPr>
          <w:p w14:paraId="5D201D98"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Jednostka miary</w:t>
            </w:r>
          </w:p>
        </w:tc>
        <w:tc>
          <w:tcPr>
            <w:tcW w:w="845" w:type="dxa"/>
            <w:vAlign w:val="center"/>
          </w:tcPr>
          <w:p w14:paraId="341C2F4E"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Ilość</w:t>
            </w:r>
          </w:p>
        </w:tc>
      </w:tr>
      <w:tr w:rsidR="000C09E9" w:rsidRPr="000C09E9" w14:paraId="1A36DE87" w14:textId="77777777" w:rsidTr="000C09E9">
        <w:tc>
          <w:tcPr>
            <w:tcW w:w="496" w:type="dxa"/>
          </w:tcPr>
          <w:p w14:paraId="5E7099FF"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w:t>
            </w:r>
          </w:p>
        </w:tc>
        <w:tc>
          <w:tcPr>
            <w:tcW w:w="6445" w:type="dxa"/>
            <w:vAlign w:val="bottom"/>
          </w:tcPr>
          <w:p w14:paraId="20D0B417"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Zestaw naprawczy iFixit Pro Tech</w:t>
            </w:r>
          </w:p>
        </w:tc>
        <w:tc>
          <w:tcPr>
            <w:tcW w:w="1276" w:type="dxa"/>
          </w:tcPr>
          <w:p w14:paraId="019991C7"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Kpl.</w:t>
            </w:r>
          </w:p>
        </w:tc>
        <w:tc>
          <w:tcPr>
            <w:tcW w:w="845" w:type="dxa"/>
          </w:tcPr>
          <w:p w14:paraId="7B7A3457"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w:t>
            </w:r>
          </w:p>
        </w:tc>
      </w:tr>
      <w:tr w:rsidR="000C09E9" w:rsidRPr="000C09E9" w14:paraId="7C7136EB" w14:textId="77777777" w:rsidTr="000C09E9">
        <w:tc>
          <w:tcPr>
            <w:tcW w:w="496" w:type="dxa"/>
          </w:tcPr>
          <w:p w14:paraId="460395DE"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2</w:t>
            </w:r>
          </w:p>
        </w:tc>
        <w:tc>
          <w:tcPr>
            <w:tcW w:w="6445" w:type="dxa"/>
            <w:vAlign w:val="bottom"/>
          </w:tcPr>
          <w:p w14:paraId="129941AA"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Lutownica transformatorowa oraz akcesoria</w:t>
            </w:r>
          </w:p>
        </w:tc>
        <w:tc>
          <w:tcPr>
            <w:tcW w:w="1276" w:type="dxa"/>
          </w:tcPr>
          <w:p w14:paraId="1C78CC56"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Kpl.</w:t>
            </w:r>
          </w:p>
        </w:tc>
        <w:tc>
          <w:tcPr>
            <w:tcW w:w="845" w:type="dxa"/>
          </w:tcPr>
          <w:p w14:paraId="6143ADD9"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w:t>
            </w:r>
          </w:p>
        </w:tc>
      </w:tr>
      <w:tr w:rsidR="000C09E9" w:rsidRPr="000C09E9" w14:paraId="65F8322C" w14:textId="77777777" w:rsidTr="000C09E9">
        <w:tc>
          <w:tcPr>
            <w:tcW w:w="496" w:type="dxa"/>
          </w:tcPr>
          <w:p w14:paraId="1E54D474"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3</w:t>
            </w:r>
          </w:p>
        </w:tc>
        <w:tc>
          <w:tcPr>
            <w:tcW w:w="6445" w:type="dxa"/>
            <w:vAlign w:val="bottom"/>
          </w:tcPr>
          <w:p w14:paraId="37671C04"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Zasilacz uniwersalny Modecom U90SE ROYAL SLIM</w:t>
            </w:r>
          </w:p>
        </w:tc>
        <w:tc>
          <w:tcPr>
            <w:tcW w:w="1276" w:type="dxa"/>
          </w:tcPr>
          <w:p w14:paraId="09AA8FEF"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Szt.</w:t>
            </w:r>
          </w:p>
        </w:tc>
        <w:tc>
          <w:tcPr>
            <w:tcW w:w="845" w:type="dxa"/>
          </w:tcPr>
          <w:p w14:paraId="6F608C6D"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w:t>
            </w:r>
          </w:p>
        </w:tc>
      </w:tr>
      <w:tr w:rsidR="000C09E9" w:rsidRPr="000C09E9" w14:paraId="35999E0D" w14:textId="77777777" w:rsidTr="000C09E9">
        <w:tc>
          <w:tcPr>
            <w:tcW w:w="496" w:type="dxa"/>
          </w:tcPr>
          <w:p w14:paraId="7DA9B67F"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4</w:t>
            </w:r>
          </w:p>
        </w:tc>
        <w:tc>
          <w:tcPr>
            <w:tcW w:w="6445" w:type="dxa"/>
            <w:vAlign w:val="bottom"/>
          </w:tcPr>
          <w:p w14:paraId="72CB1148"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Zasilacz DELL AC USB-C 90W</w:t>
            </w:r>
          </w:p>
        </w:tc>
        <w:tc>
          <w:tcPr>
            <w:tcW w:w="1276" w:type="dxa"/>
          </w:tcPr>
          <w:p w14:paraId="7362EDC4"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Szt.</w:t>
            </w:r>
          </w:p>
        </w:tc>
        <w:tc>
          <w:tcPr>
            <w:tcW w:w="845" w:type="dxa"/>
          </w:tcPr>
          <w:p w14:paraId="354866B9"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2</w:t>
            </w:r>
          </w:p>
        </w:tc>
      </w:tr>
      <w:tr w:rsidR="000C09E9" w:rsidRPr="000C09E9" w14:paraId="0108773F" w14:textId="77777777" w:rsidTr="000C09E9">
        <w:tc>
          <w:tcPr>
            <w:tcW w:w="496" w:type="dxa"/>
          </w:tcPr>
          <w:p w14:paraId="61512034"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5</w:t>
            </w:r>
          </w:p>
        </w:tc>
        <w:tc>
          <w:tcPr>
            <w:tcW w:w="6445" w:type="dxa"/>
            <w:vAlign w:val="bottom"/>
          </w:tcPr>
          <w:p w14:paraId="004D4FAC"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Przełącznik KVM Manhattan 8-portowy HDMI/USB</w:t>
            </w:r>
          </w:p>
        </w:tc>
        <w:tc>
          <w:tcPr>
            <w:tcW w:w="1276" w:type="dxa"/>
          </w:tcPr>
          <w:p w14:paraId="30F638BA"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Szt.</w:t>
            </w:r>
          </w:p>
        </w:tc>
        <w:tc>
          <w:tcPr>
            <w:tcW w:w="845" w:type="dxa"/>
          </w:tcPr>
          <w:p w14:paraId="70EAF6BC"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w:t>
            </w:r>
          </w:p>
        </w:tc>
      </w:tr>
      <w:tr w:rsidR="000C09E9" w:rsidRPr="000C09E9" w14:paraId="01A7FA90" w14:textId="77777777" w:rsidTr="000C09E9">
        <w:tc>
          <w:tcPr>
            <w:tcW w:w="496" w:type="dxa"/>
          </w:tcPr>
          <w:p w14:paraId="3CD3638F"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6</w:t>
            </w:r>
          </w:p>
        </w:tc>
        <w:tc>
          <w:tcPr>
            <w:tcW w:w="6445" w:type="dxa"/>
            <w:vAlign w:val="bottom"/>
          </w:tcPr>
          <w:p w14:paraId="149F3D38"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Tester HDMI UT681HDMI</w:t>
            </w:r>
          </w:p>
        </w:tc>
        <w:tc>
          <w:tcPr>
            <w:tcW w:w="1276" w:type="dxa"/>
          </w:tcPr>
          <w:p w14:paraId="3BFC4B3C"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Szt.</w:t>
            </w:r>
          </w:p>
        </w:tc>
        <w:tc>
          <w:tcPr>
            <w:tcW w:w="845" w:type="dxa"/>
          </w:tcPr>
          <w:p w14:paraId="58DF17FC"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w:t>
            </w:r>
          </w:p>
        </w:tc>
      </w:tr>
      <w:tr w:rsidR="000C09E9" w:rsidRPr="000C09E9" w14:paraId="095F1F19" w14:textId="77777777" w:rsidTr="000C09E9">
        <w:tc>
          <w:tcPr>
            <w:tcW w:w="496" w:type="dxa"/>
          </w:tcPr>
          <w:p w14:paraId="24441BE3"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7</w:t>
            </w:r>
          </w:p>
        </w:tc>
        <w:tc>
          <w:tcPr>
            <w:tcW w:w="6445" w:type="dxa"/>
            <w:vAlign w:val="bottom"/>
          </w:tcPr>
          <w:p w14:paraId="63EEA86F" w14:textId="77777777" w:rsidR="000C09E9" w:rsidRPr="000C09E9" w:rsidRDefault="000C09E9" w:rsidP="000C09E9">
            <w:pPr>
              <w:suppressAutoHyphens w:val="0"/>
              <w:spacing w:after="0"/>
              <w:rPr>
                <w:rFonts w:ascii="Arial" w:hAnsi="Arial" w:cs="Arial"/>
                <w:sz w:val="20"/>
                <w:szCs w:val="20"/>
                <w:lang w:val="en-US" w:eastAsia="en-US"/>
              </w:rPr>
            </w:pPr>
            <w:r w:rsidRPr="000C09E9">
              <w:rPr>
                <w:rFonts w:ascii="Arial" w:hAnsi="Arial" w:cs="Arial"/>
                <w:sz w:val="20"/>
                <w:szCs w:val="20"/>
                <w:lang w:val="en-US" w:eastAsia="en-US"/>
              </w:rPr>
              <w:t>Dysk WD My Passport SSD 2TB USB-C</w:t>
            </w:r>
          </w:p>
        </w:tc>
        <w:tc>
          <w:tcPr>
            <w:tcW w:w="1276" w:type="dxa"/>
          </w:tcPr>
          <w:p w14:paraId="55C08EEA" w14:textId="77777777" w:rsidR="000C09E9" w:rsidRPr="000C09E9" w:rsidRDefault="000C09E9" w:rsidP="000C09E9">
            <w:pPr>
              <w:suppressAutoHyphens w:val="0"/>
              <w:spacing w:after="0"/>
              <w:rPr>
                <w:rFonts w:ascii="Arial" w:hAnsi="Arial" w:cs="Arial"/>
                <w:sz w:val="20"/>
                <w:szCs w:val="20"/>
                <w:lang w:val="en-US" w:eastAsia="en-US"/>
              </w:rPr>
            </w:pPr>
            <w:r w:rsidRPr="000C09E9">
              <w:rPr>
                <w:rFonts w:ascii="Arial" w:hAnsi="Arial" w:cs="Arial"/>
                <w:sz w:val="20"/>
                <w:szCs w:val="20"/>
                <w:lang w:val="en-US" w:eastAsia="en-US"/>
              </w:rPr>
              <w:t>Szt.</w:t>
            </w:r>
          </w:p>
        </w:tc>
        <w:tc>
          <w:tcPr>
            <w:tcW w:w="845" w:type="dxa"/>
          </w:tcPr>
          <w:p w14:paraId="57378E68" w14:textId="77777777" w:rsidR="000C09E9" w:rsidRPr="000C09E9" w:rsidRDefault="000C09E9" w:rsidP="000C09E9">
            <w:pPr>
              <w:suppressAutoHyphens w:val="0"/>
              <w:spacing w:after="0"/>
              <w:rPr>
                <w:rFonts w:ascii="Arial" w:hAnsi="Arial" w:cs="Arial"/>
                <w:sz w:val="20"/>
                <w:szCs w:val="20"/>
                <w:lang w:val="en-US" w:eastAsia="en-US"/>
              </w:rPr>
            </w:pPr>
            <w:r w:rsidRPr="000C09E9">
              <w:rPr>
                <w:rFonts w:ascii="Arial" w:hAnsi="Arial" w:cs="Arial"/>
                <w:sz w:val="20"/>
                <w:szCs w:val="20"/>
                <w:lang w:val="en-US" w:eastAsia="en-US"/>
              </w:rPr>
              <w:t>1</w:t>
            </w:r>
          </w:p>
        </w:tc>
      </w:tr>
      <w:tr w:rsidR="000C09E9" w:rsidRPr="000C09E9" w14:paraId="2B57C965" w14:textId="77777777" w:rsidTr="000C09E9">
        <w:tc>
          <w:tcPr>
            <w:tcW w:w="496" w:type="dxa"/>
          </w:tcPr>
          <w:p w14:paraId="2138CA77"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val="en-US" w:eastAsia="en-US"/>
              </w:rPr>
              <w:t>8</w:t>
            </w:r>
          </w:p>
        </w:tc>
        <w:tc>
          <w:tcPr>
            <w:tcW w:w="6445" w:type="dxa"/>
            <w:vAlign w:val="bottom"/>
          </w:tcPr>
          <w:p w14:paraId="1ABBFC8B"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Czytnik NFC na USB</w:t>
            </w:r>
          </w:p>
        </w:tc>
        <w:tc>
          <w:tcPr>
            <w:tcW w:w="1276" w:type="dxa"/>
          </w:tcPr>
          <w:p w14:paraId="38D414A6"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Szt.</w:t>
            </w:r>
          </w:p>
        </w:tc>
        <w:tc>
          <w:tcPr>
            <w:tcW w:w="845" w:type="dxa"/>
          </w:tcPr>
          <w:p w14:paraId="3B28E7F7"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7</w:t>
            </w:r>
          </w:p>
        </w:tc>
      </w:tr>
      <w:tr w:rsidR="000C09E9" w:rsidRPr="000C09E9" w14:paraId="768CBC23" w14:textId="77777777" w:rsidTr="000C09E9">
        <w:tc>
          <w:tcPr>
            <w:tcW w:w="496" w:type="dxa"/>
          </w:tcPr>
          <w:p w14:paraId="61D5F949"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val="en-US" w:eastAsia="en-US"/>
              </w:rPr>
              <w:t>9</w:t>
            </w:r>
          </w:p>
        </w:tc>
        <w:tc>
          <w:tcPr>
            <w:tcW w:w="6445" w:type="dxa"/>
            <w:vAlign w:val="bottom"/>
          </w:tcPr>
          <w:p w14:paraId="68C95E4D"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Adapter/Obudowa M.2 NVME</w:t>
            </w:r>
          </w:p>
        </w:tc>
        <w:tc>
          <w:tcPr>
            <w:tcW w:w="1276" w:type="dxa"/>
          </w:tcPr>
          <w:p w14:paraId="1033A8AF"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Szt.</w:t>
            </w:r>
          </w:p>
        </w:tc>
        <w:tc>
          <w:tcPr>
            <w:tcW w:w="845" w:type="dxa"/>
          </w:tcPr>
          <w:p w14:paraId="28DB0CF4"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3</w:t>
            </w:r>
          </w:p>
        </w:tc>
      </w:tr>
      <w:tr w:rsidR="000C09E9" w:rsidRPr="000C09E9" w14:paraId="1AEBF7CA" w14:textId="77777777" w:rsidTr="000C09E9">
        <w:tc>
          <w:tcPr>
            <w:tcW w:w="496" w:type="dxa"/>
          </w:tcPr>
          <w:p w14:paraId="101A8035"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10</w:t>
            </w:r>
          </w:p>
        </w:tc>
        <w:tc>
          <w:tcPr>
            <w:tcW w:w="6445" w:type="dxa"/>
            <w:vAlign w:val="bottom"/>
          </w:tcPr>
          <w:p w14:paraId="63B51D89"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Pendrive 64GB</w:t>
            </w:r>
          </w:p>
        </w:tc>
        <w:tc>
          <w:tcPr>
            <w:tcW w:w="1276" w:type="dxa"/>
          </w:tcPr>
          <w:p w14:paraId="363AF806"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Szt.</w:t>
            </w:r>
          </w:p>
        </w:tc>
        <w:tc>
          <w:tcPr>
            <w:tcW w:w="845" w:type="dxa"/>
          </w:tcPr>
          <w:p w14:paraId="0F49BD33"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7</w:t>
            </w:r>
          </w:p>
        </w:tc>
      </w:tr>
      <w:tr w:rsidR="000C09E9" w:rsidRPr="000C09E9" w14:paraId="4124594F" w14:textId="77777777" w:rsidTr="000C09E9">
        <w:tc>
          <w:tcPr>
            <w:tcW w:w="496" w:type="dxa"/>
          </w:tcPr>
          <w:p w14:paraId="698DC4F1"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11</w:t>
            </w:r>
          </w:p>
        </w:tc>
        <w:tc>
          <w:tcPr>
            <w:tcW w:w="6445" w:type="dxa"/>
            <w:vAlign w:val="bottom"/>
          </w:tcPr>
          <w:p w14:paraId="7EC9331B"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Stacja do HDD 3,5” SATA-USB3.0 z zasilaczem</w:t>
            </w:r>
          </w:p>
        </w:tc>
        <w:tc>
          <w:tcPr>
            <w:tcW w:w="1276" w:type="dxa"/>
          </w:tcPr>
          <w:p w14:paraId="07BA7FAF"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Szt.</w:t>
            </w:r>
          </w:p>
        </w:tc>
        <w:tc>
          <w:tcPr>
            <w:tcW w:w="845" w:type="dxa"/>
          </w:tcPr>
          <w:p w14:paraId="18C10D35"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w:t>
            </w:r>
          </w:p>
        </w:tc>
      </w:tr>
      <w:tr w:rsidR="000C09E9" w:rsidRPr="000C09E9" w14:paraId="61678384" w14:textId="77777777" w:rsidTr="000C09E9">
        <w:tc>
          <w:tcPr>
            <w:tcW w:w="496" w:type="dxa"/>
          </w:tcPr>
          <w:p w14:paraId="2A83083D"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12</w:t>
            </w:r>
          </w:p>
        </w:tc>
        <w:tc>
          <w:tcPr>
            <w:tcW w:w="6445" w:type="dxa"/>
            <w:vAlign w:val="bottom"/>
          </w:tcPr>
          <w:p w14:paraId="7FDFCC25"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Adapter SATA-USB 3.0 z obsługą UASP</w:t>
            </w:r>
          </w:p>
        </w:tc>
        <w:tc>
          <w:tcPr>
            <w:tcW w:w="1276" w:type="dxa"/>
          </w:tcPr>
          <w:p w14:paraId="47A7AC4A"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Szt.</w:t>
            </w:r>
          </w:p>
        </w:tc>
        <w:tc>
          <w:tcPr>
            <w:tcW w:w="845" w:type="dxa"/>
          </w:tcPr>
          <w:p w14:paraId="06896EAC"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7</w:t>
            </w:r>
          </w:p>
        </w:tc>
      </w:tr>
      <w:tr w:rsidR="000C09E9" w:rsidRPr="000C09E9" w14:paraId="5FD05A32" w14:textId="77777777" w:rsidTr="000C09E9">
        <w:tc>
          <w:tcPr>
            <w:tcW w:w="496" w:type="dxa"/>
          </w:tcPr>
          <w:p w14:paraId="5B2D4049"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13</w:t>
            </w:r>
          </w:p>
        </w:tc>
        <w:tc>
          <w:tcPr>
            <w:tcW w:w="6445" w:type="dxa"/>
            <w:vAlign w:val="bottom"/>
          </w:tcPr>
          <w:p w14:paraId="7208087C" w14:textId="77777777" w:rsidR="000C09E9" w:rsidRPr="000C09E9" w:rsidRDefault="000C09E9" w:rsidP="000C09E9">
            <w:pPr>
              <w:suppressAutoHyphens w:val="0"/>
              <w:spacing w:after="0"/>
              <w:rPr>
                <w:rFonts w:ascii="Arial" w:hAnsi="Arial" w:cs="Arial"/>
                <w:sz w:val="20"/>
                <w:szCs w:val="20"/>
                <w:lang w:val="en-US" w:eastAsia="en-US"/>
              </w:rPr>
            </w:pPr>
            <w:r w:rsidRPr="000C09E9">
              <w:rPr>
                <w:rFonts w:ascii="Arial" w:hAnsi="Arial" w:cs="Arial"/>
                <w:sz w:val="20"/>
                <w:szCs w:val="20"/>
                <w:lang w:val="en-US" w:eastAsia="en-US"/>
              </w:rPr>
              <w:t>Adapter USB-RS232C Unitek Y-108</w:t>
            </w:r>
          </w:p>
        </w:tc>
        <w:tc>
          <w:tcPr>
            <w:tcW w:w="1276" w:type="dxa"/>
          </w:tcPr>
          <w:p w14:paraId="393A6054" w14:textId="77777777" w:rsidR="000C09E9" w:rsidRPr="000C09E9" w:rsidRDefault="000C09E9" w:rsidP="000C09E9">
            <w:pPr>
              <w:suppressAutoHyphens w:val="0"/>
              <w:spacing w:after="0"/>
              <w:rPr>
                <w:rFonts w:ascii="Arial" w:hAnsi="Arial" w:cs="Arial"/>
                <w:sz w:val="20"/>
                <w:szCs w:val="20"/>
                <w:lang w:val="en-US" w:eastAsia="en-US"/>
              </w:rPr>
            </w:pPr>
            <w:r w:rsidRPr="000C09E9">
              <w:rPr>
                <w:rFonts w:ascii="Arial" w:hAnsi="Arial" w:cs="Arial"/>
                <w:sz w:val="20"/>
                <w:szCs w:val="20"/>
                <w:lang w:val="en-US" w:eastAsia="en-US"/>
              </w:rPr>
              <w:t>Szt.</w:t>
            </w:r>
          </w:p>
        </w:tc>
        <w:tc>
          <w:tcPr>
            <w:tcW w:w="845" w:type="dxa"/>
          </w:tcPr>
          <w:p w14:paraId="0F8E43EB" w14:textId="77777777" w:rsidR="000C09E9" w:rsidRPr="000C09E9" w:rsidRDefault="000C09E9" w:rsidP="000C09E9">
            <w:pPr>
              <w:suppressAutoHyphens w:val="0"/>
              <w:spacing w:after="0"/>
              <w:rPr>
                <w:rFonts w:ascii="Arial" w:hAnsi="Arial" w:cs="Arial"/>
                <w:sz w:val="20"/>
                <w:szCs w:val="20"/>
                <w:lang w:val="en-US" w:eastAsia="en-US"/>
              </w:rPr>
            </w:pPr>
            <w:r w:rsidRPr="000C09E9">
              <w:rPr>
                <w:rFonts w:ascii="Arial" w:hAnsi="Arial" w:cs="Arial"/>
                <w:sz w:val="20"/>
                <w:szCs w:val="20"/>
                <w:lang w:val="en-US" w:eastAsia="en-US"/>
              </w:rPr>
              <w:t>4</w:t>
            </w:r>
          </w:p>
        </w:tc>
      </w:tr>
      <w:tr w:rsidR="000C09E9" w:rsidRPr="000C09E9" w14:paraId="45D5377E" w14:textId="77777777" w:rsidTr="000C09E9">
        <w:tc>
          <w:tcPr>
            <w:tcW w:w="496" w:type="dxa"/>
          </w:tcPr>
          <w:p w14:paraId="57212979"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14</w:t>
            </w:r>
          </w:p>
        </w:tc>
        <w:tc>
          <w:tcPr>
            <w:tcW w:w="6445" w:type="dxa"/>
            <w:vAlign w:val="bottom"/>
          </w:tcPr>
          <w:p w14:paraId="2E40E3B8"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Taśmy do labelarki DYMO RHINO 5200</w:t>
            </w:r>
          </w:p>
        </w:tc>
        <w:tc>
          <w:tcPr>
            <w:tcW w:w="1276" w:type="dxa"/>
          </w:tcPr>
          <w:p w14:paraId="0A6CDEBE"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Kpl.</w:t>
            </w:r>
          </w:p>
        </w:tc>
        <w:tc>
          <w:tcPr>
            <w:tcW w:w="845" w:type="dxa"/>
          </w:tcPr>
          <w:p w14:paraId="0DA9CAC9"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w:t>
            </w:r>
          </w:p>
        </w:tc>
      </w:tr>
      <w:tr w:rsidR="000C09E9" w:rsidRPr="000C09E9" w14:paraId="539746D6" w14:textId="77777777" w:rsidTr="000C09E9">
        <w:tc>
          <w:tcPr>
            <w:tcW w:w="496" w:type="dxa"/>
          </w:tcPr>
          <w:p w14:paraId="1FBEB8A3"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15</w:t>
            </w:r>
          </w:p>
        </w:tc>
        <w:tc>
          <w:tcPr>
            <w:tcW w:w="6445" w:type="dxa"/>
            <w:vAlign w:val="bottom"/>
          </w:tcPr>
          <w:p w14:paraId="72BE1336"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Peszel rozcięty</w:t>
            </w:r>
          </w:p>
        </w:tc>
        <w:tc>
          <w:tcPr>
            <w:tcW w:w="1276" w:type="dxa"/>
          </w:tcPr>
          <w:p w14:paraId="00F40232"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Kpl.</w:t>
            </w:r>
          </w:p>
        </w:tc>
        <w:tc>
          <w:tcPr>
            <w:tcW w:w="845" w:type="dxa"/>
          </w:tcPr>
          <w:p w14:paraId="2C04EA25"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w:t>
            </w:r>
          </w:p>
        </w:tc>
      </w:tr>
      <w:tr w:rsidR="000C09E9" w:rsidRPr="000C09E9" w14:paraId="316F936A" w14:textId="77777777" w:rsidTr="000C09E9">
        <w:tc>
          <w:tcPr>
            <w:tcW w:w="496" w:type="dxa"/>
          </w:tcPr>
          <w:p w14:paraId="6D856A53"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16</w:t>
            </w:r>
          </w:p>
        </w:tc>
        <w:tc>
          <w:tcPr>
            <w:tcW w:w="6445" w:type="dxa"/>
            <w:vAlign w:val="bottom"/>
          </w:tcPr>
          <w:p w14:paraId="324CEDEF"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YubiKey 5 Nano</w:t>
            </w:r>
          </w:p>
        </w:tc>
        <w:tc>
          <w:tcPr>
            <w:tcW w:w="1276" w:type="dxa"/>
          </w:tcPr>
          <w:p w14:paraId="4C50C65C"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Szt.</w:t>
            </w:r>
          </w:p>
        </w:tc>
        <w:tc>
          <w:tcPr>
            <w:tcW w:w="845" w:type="dxa"/>
          </w:tcPr>
          <w:p w14:paraId="51D69DC6"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8</w:t>
            </w:r>
          </w:p>
        </w:tc>
      </w:tr>
      <w:tr w:rsidR="000C09E9" w:rsidRPr="000C09E9" w14:paraId="26260196" w14:textId="77777777" w:rsidTr="000C09E9">
        <w:tc>
          <w:tcPr>
            <w:tcW w:w="496" w:type="dxa"/>
          </w:tcPr>
          <w:p w14:paraId="20772539"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val="en-US" w:eastAsia="en-US"/>
              </w:rPr>
              <w:t>17</w:t>
            </w:r>
          </w:p>
        </w:tc>
        <w:tc>
          <w:tcPr>
            <w:tcW w:w="6445" w:type="dxa"/>
            <w:vAlign w:val="bottom"/>
          </w:tcPr>
          <w:p w14:paraId="15DBBBC6"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Drabina Bayersystem BS-DW 3x12</w:t>
            </w:r>
          </w:p>
        </w:tc>
        <w:tc>
          <w:tcPr>
            <w:tcW w:w="1276" w:type="dxa"/>
          </w:tcPr>
          <w:p w14:paraId="29BF5A05"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Szt.</w:t>
            </w:r>
          </w:p>
        </w:tc>
        <w:tc>
          <w:tcPr>
            <w:tcW w:w="845" w:type="dxa"/>
          </w:tcPr>
          <w:p w14:paraId="2CED4969"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w:t>
            </w:r>
          </w:p>
        </w:tc>
      </w:tr>
      <w:tr w:rsidR="000C09E9" w:rsidRPr="000C09E9" w14:paraId="1E5446E4" w14:textId="77777777" w:rsidTr="000C09E9">
        <w:tc>
          <w:tcPr>
            <w:tcW w:w="496" w:type="dxa"/>
          </w:tcPr>
          <w:p w14:paraId="1B179310"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18</w:t>
            </w:r>
          </w:p>
        </w:tc>
        <w:tc>
          <w:tcPr>
            <w:tcW w:w="6445" w:type="dxa"/>
            <w:vAlign w:val="bottom"/>
          </w:tcPr>
          <w:p w14:paraId="72718FCC"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Drabina Bayersystem BS-DA4/125</w:t>
            </w:r>
          </w:p>
        </w:tc>
        <w:tc>
          <w:tcPr>
            <w:tcW w:w="1276" w:type="dxa"/>
          </w:tcPr>
          <w:p w14:paraId="09A66DCA"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Szt.</w:t>
            </w:r>
          </w:p>
        </w:tc>
        <w:tc>
          <w:tcPr>
            <w:tcW w:w="845" w:type="dxa"/>
          </w:tcPr>
          <w:p w14:paraId="50CE886B"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w:t>
            </w:r>
          </w:p>
        </w:tc>
      </w:tr>
      <w:tr w:rsidR="000C09E9" w:rsidRPr="000C09E9" w14:paraId="69977344" w14:textId="77777777" w:rsidTr="000C09E9">
        <w:tc>
          <w:tcPr>
            <w:tcW w:w="496" w:type="dxa"/>
          </w:tcPr>
          <w:p w14:paraId="22306063"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19</w:t>
            </w:r>
          </w:p>
        </w:tc>
        <w:tc>
          <w:tcPr>
            <w:tcW w:w="6445" w:type="dxa"/>
            <w:vAlign w:val="bottom"/>
          </w:tcPr>
          <w:p w14:paraId="34EE7B59"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Kamera USB</w:t>
            </w:r>
          </w:p>
        </w:tc>
        <w:tc>
          <w:tcPr>
            <w:tcW w:w="1276" w:type="dxa"/>
          </w:tcPr>
          <w:p w14:paraId="3BFEE6D0"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Szt.</w:t>
            </w:r>
          </w:p>
        </w:tc>
        <w:tc>
          <w:tcPr>
            <w:tcW w:w="845" w:type="dxa"/>
          </w:tcPr>
          <w:p w14:paraId="3CE99F77"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4</w:t>
            </w:r>
          </w:p>
        </w:tc>
      </w:tr>
      <w:tr w:rsidR="000C09E9" w:rsidRPr="000C09E9" w14:paraId="653C600F" w14:textId="77777777" w:rsidTr="000C09E9">
        <w:tc>
          <w:tcPr>
            <w:tcW w:w="496" w:type="dxa"/>
          </w:tcPr>
          <w:p w14:paraId="722DEC24"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20</w:t>
            </w:r>
          </w:p>
        </w:tc>
        <w:tc>
          <w:tcPr>
            <w:tcW w:w="6445" w:type="dxa"/>
            <w:vAlign w:val="bottom"/>
          </w:tcPr>
          <w:p w14:paraId="66C90541"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Pachcord 0,5m</w:t>
            </w:r>
          </w:p>
        </w:tc>
        <w:tc>
          <w:tcPr>
            <w:tcW w:w="1276" w:type="dxa"/>
          </w:tcPr>
          <w:p w14:paraId="48DB8945"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Szt.</w:t>
            </w:r>
          </w:p>
        </w:tc>
        <w:tc>
          <w:tcPr>
            <w:tcW w:w="845" w:type="dxa"/>
          </w:tcPr>
          <w:p w14:paraId="292E032B"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300</w:t>
            </w:r>
          </w:p>
        </w:tc>
      </w:tr>
      <w:tr w:rsidR="000C09E9" w:rsidRPr="000C09E9" w14:paraId="43FD673E" w14:textId="77777777" w:rsidTr="000C09E9">
        <w:tc>
          <w:tcPr>
            <w:tcW w:w="496" w:type="dxa"/>
          </w:tcPr>
          <w:p w14:paraId="583E1EAD"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21</w:t>
            </w:r>
          </w:p>
        </w:tc>
        <w:tc>
          <w:tcPr>
            <w:tcW w:w="6445" w:type="dxa"/>
            <w:vAlign w:val="bottom"/>
          </w:tcPr>
          <w:p w14:paraId="622BBD05"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Próbnik napięcia Fazer</w:t>
            </w:r>
          </w:p>
        </w:tc>
        <w:tc>
          <w:tcPr>
            <w:tcW w:w="1276" w:type="dxa"/>
          </w:tcPr>
          <w:p w14:paraId="42FF516B"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Szt.</w:t>
            </w:r>
          </w:p>
        </w:tc>
        <w:tc>
          <w:tcPr>
            <w:tcW w:w="845" w:type="dxa"/>
          </w:tcPr>
          <w:p w14:paraId="57E33F3A"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4</w:t>
            </w:r>
          </w:p>
        </w:tc>
      </w:tr>
      <w:tr w:rsidR="000C09E9" w:rsidRPr="000C09E9" w14:paraId="1D828F0A" w14:textId="77777777" w:rsidTr="000C09E9">
        <w:tc>
          <w:tcPr>
            <w:tcW w:w="496" w:type="dxa"/>
          </w:tcPr>
          <w:p w14:paraId="6B6E80D3"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22</w:t>
            </w:r>
          </w:p>
        </w:tc>
        <w:tc>
          <w:tcPr>
            <w:tcW w:w="6445" w:type="dxa"/>
            <w:vAlign w:val="bottom"/>
          </w:tcPr>
          <w:p w14:paraId="09510D8D"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Zasilacz Cisco PWR-C1-1100WAC V02</w:t>
            </w:r>
          </w:p>
        </w:tc>
        <w:tc>
          <w:tcPr>
            <w:tcW w:w="1276" w:type="dxa"/>
          </w:tcPr>
          <w:p w14:paraId="0581871C"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Szt.</w:t>
            </w:r>
          </w:p>
        </w:tc>
        <w:tc>
          <w:tcPr>
            <w:tcW w:w="845" w:type="dxa"/>
          </w:tcPr>
          <w:p w14:paraId="5528E914"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w:t>
            </w:r>
          </w:p>
        </w:tc>
      </w:tr>
      <w:tr w:rsidR="000C09E9" w:rsidRPr="000C09E9" w14:paraId="7F6798ED" w14:textId="77777777" w:rsidTr="000C09E9">
        <w:tc>
          <w:tcPr>
            <w:tcW w:w="496" w:type="dxa"/>
          </w:tcPr>
          <w:p w14:paraId="34B64641"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23</w:t>
            </w:r>
          </w:p>
        </w:tc>
        <w:tc>
          <w:tcPr>
            <w:tcW w:w="6445" w:type="dxa"/>
            <w:vAlign w:val="bottom"/>
          </w:tcPr>
          <w:p w14:paraId="4FB1FA5D"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Multimetr BM869s TRMS Brymen</w:t>
            </w:r>
          </w:p>
        </w:tc>
        <w:tc>
          <w:tcPr>
            <w:tcW w:w="1276" w:type="dxa"/>
          </w:tcPr>
          <w:p w14:paraId="79DE97F3"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Szt.</w:t>
            </w:r>
          </w:p>
        </w:tc>
        <w:tc>
          <w:tcPr>
            <w:tcW w:w="845" w:type="dxa"/>
          </w:tcPr>
          <w:p w14:paraId="6B784122"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1</w:t>
            </w:r>
          </w:p>
        </w:tc>
      </w:tr>
      <w:tr w:rsidR="000C09E9" w:rsidRPr="000C09E9" w14:paraId="6F8CA2C6" w14:textId="77777777" w:rsidTr="000C09E9">
        <w:tc>
          <w:tcPr>
            <w:tcW w:w="496" w:type="dxa"/>
          </w:tcPr>
          <w:p w14:paraId="4462CBBC"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24</w:t>
            </w:r>
          </w:p>
        </w:tc>
        <w:tc>
          <w:tcPr>
            <w:tcW w:w="6445" w:type="dxa"/>
            <w:vAlign w:val="bottom"/>
          </w:tcPr>
          <w:p w14:paraId="1D2ECD15"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val="en-US" w:eastAsia="en-US"/>
              </w:rPr>
              <w:t>Zalman IODD Mini dysk</w:t>
            </w:r>
          </w:p>
        </w:tc>
        <w:tc>
          <w:tcPr>
            <w:tcW w:w="1276" w:type="dxa"/>
          </w:tcPr>
          <w:p w14:paraId="277E53AE"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Szt.</w:t>
            </w:r>
          </w:p>
        </w:tc>
        <w:tc>
          <w:tcPr>
            <w:tcW w:w="845" w:type="dxa"/>
          </w:tcPr>
          <w:p w14:paraId="345D04C4"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3</w:t>
            </w:r>
          </w:p>
        </w:tc>
      </w:tr>
      <w:tr w:rsidR="000C09E9" w:rsidRPr="000C09E9" w14:paraId="2071FA66" w14:textId="77777777" w:rsidTr="000C09E9">
        <w:tc>
          <w:tcPr>
            <w:tcW w:w="496" w:type="dxa"/>
          </w:tcPr>
          <w:p w14:paraId="014D8264"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25</w:t>
            </w:r>
          </w:p>
        </w:tc>
        <w:tc>
          <w:tcPr>
            <w:tcW w:w="6445" w:type="dxa"/>
            <w:vAlign w:val="bottom"/>
          </w:tcPr>
          <w:p w14:paraId="158FDE91"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Dysk WD My Passport Ultra 2TB USB-C</w:t>
            </w:r>
          </w:p>
        </w:tc>
        <w:tc>
          <w:tcPr>
            <w:tcW w:w="1276" w:type="dxa"/>
          </w:tcPr>
          <w:p w14:paraId="4B5A28E8"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Szt.</w:t>
            </w:r>
          </w:p>
        </w:tc>
        <w:tc>
          <w:tcPr>
            <w:tcW w:w="845" w:type="dxa"/>
          </w:tcPr>
          <w:p w14:paraId="5CE03584"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2</w:t>
            </w:r>
          </w:p>
        </w:tc>
      </w:tr>
      <w:tr w:rsidR="000C09E9" w:rsidRPr="000C09E9" w14:paraId="5026529E" w14:textId="77777777" w:rsidTr="000C09E9">
        <w:tc>
          <w:tcPr>
            <w:tcW w:w="496" w:type="dxa"/>
          </w:tcPr>
          <w:p w14:paraId="4F9FCEAE"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26</w:t>
            </w:r>
          </w:p>
        </w:tc>
        <w:tc>
          <w:tcPr>
            <w:tcW w:w="6445" w:type="dxa"/>
            <w:vAlign w:val="bottom"/>
          </w:tcPr>
          <w:p w14:paraId="40C8C8D2"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Przewód ze złącza Lightning na USB (2 m)</w:t>
            </w:r>
          </w:p>
        </w:tc>
        <w:tc>
          <w:tcPr>
            <w:tcW w:w="1276" w:type="dxa"/>
          </w:tcPr>
          <w:p w14:paraId="71CCF16F"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Szt.</w:t>
            </w:r>
          </w:p>
        </w:tc>
        <w:tc>
          <w:tcPr>
            <w:tcW w:w="845" w:type="dxa"/>
          </w:tcPr>
          <w:p w14:paraId="5E5724A9"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2</w:t>
            </w:r>
          </w:p>
        </w:tc>
      </w:tr>
      <w:tr w:rsidR="000C09E9" w:rsidRPr="000C09E9" w14:paraId="58230BD8" w14:textId="77777777" w:rsidTr="000C09E9">
        <w:tc>
          <w:tcPr>
            <w:tcW w:w="496" w:type="dxa"/>
          </w:tcPr>
          <w:p w14:paraId="693C4E77"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27</w:t>
            </w:r>
          </w:p>
        </w:tc>
        <w:tc>
          <w:tcPr>
            <w:tcW w:w="6445" w:type="dxa"/>
            <w:vAlign w:val="bottom"/>
          </w:tcPr>
          <w:p w14:paraId="499B079E" w14:textId="77777777" w:rsidR="000C09E9" w:rsidRPr="000C09E9" w:rsidRDefault="000C09E9" w:rsidP="000C09E9">
            <w:pPr>
              <w:suppressAutoHyphens w:val="0"/>
              <w:spacing w:after="0"/>
              <w:rPr>
                <w:rFonts w:ascii="Arial" w:hAnsi="Arial" w:cs="Arial"/>
                <w:sz w:val="20"/>
                <w:szCs w:val="20"/>
                <w:lang w:val="en-US" w:eastAsia="en-US"/>
              </w:rPr>
            </w:pPr>
            <w:r w:rsidRPr="000C09E9">
              <w:rPr>
                <w:rFonts w:ascii="Arial" w:hAnsi="Arial" w:cs="Arial"/>
                <w:sz w:val="20"/>
                <w:szCs w:val="20"/>
                <w:lang w:val="en-US" w:eastAsia="en-US"/>
              </w:rPr>
              <w:t>Słuchawki przewodowe USB</w:t>
            </w:r>
          </w:p>
        </w:tc>
        <w:tc>
          <w:tcPr>
            <w:tcW w:w="1276" w:type="dxa"/>
          </w:tcPr>
          <w:p w14:paraId="5B8010D0"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Szt.</w:t>
            </w:r>
          </w:p>
        </w:tc>
        <w:tc>
          <w:tcPr>
            <w:tcW w:w="845" w:type="dxa"/>
          </w:tcPr>
          <w:p w14:paraId="5B11E24A" w14:textId="77777777" w:rsidR="000C09E9" w:rsidRPr="000C09E9" w:rsidRDefault="000C09E9" w:rsidP="000C09E9">
            <w:pPr>
              <w:suppressAutoHyphens w:val="0"/>
              <w:spacing w:after="0"/>
              <w:rPr>
                <w:rFonts w:ascii="Arial" w:hAnsi="Arial" w:cs="Arial"/>
                <w:sz w:val="20"/>
                <w:szCs w:val="20"/>
                <w:lang w:eastAsia="en-US"/>
              </w:rPr>
            </w:pPr>
            <w:r w:rsidRPr="000C09E9">
              <w:rPr>
                <w:rFonts w:ascii="Arial" w:hAnsi="Arial" w:cs="Arial"/>
                <w:sz w:val="20"/>
                <w:szCs w:val="20"/>
                <w:lang w:eastAsia="en-US"/>
              </w:rPr>
              <w:t>7</w:t>
            </w:r>
          </w:p>
        </w:tc>
      </w:tr>
    </w:tbl>
    <w:p w14:paraId="4398EC0F" w14:textId="31384877" w:rsidR="00F728C9" w:rsidRPr="00F728C9" w:rsidRDefault="00F728C9" w:rsidP="00F728C9">
      <w:pPr>
        <w:suppressAutoHyphens w:val="0"/>
        <w:spacing w:after="0"/>
        <w:rPr>
          <w:rFonts w:ascii="Arial" w:eastAsia="Calibri" w:hAnsi="Arial" w:cs="Arial"/>
          <w:sz w:val="20"/>
          <w:szCs w:val="20"/>
          <w:lang w:eastAsia="en-US"/>
        </w:rPr>
      </w:pPr>
    </w:p>
    <w:p w14:paraId="5CA4CEFE" w14:textId="77777777" w:rsidR="00F728C9" w:rsidRPr="00F728C9" w:rsidRDefault="00F728C9" w:rsidP="00F728C9">
      <w:pPr>
        <w:tabs>
          <w:tab w:val="left" w:pos="180"/>
        </w:tabs>
        <w:suppressAutoHyphens w:val="0"/>
        <w:spacing w:after="0"/>
        <w:jc w:val="both"/>
        <w:rPr>
          <w:rFonts w:ascii="Arial" w:eastAsia="Calibri" w:hAnsi="Arial" w:cs="Arial"/>
          <w:b/>
          <w:sz w:val="20"/>
          <w:szCs w:val="20"/>
          <w:lang w:eastAsia="en-US"/>
        </w:rPr>
      </w:pPr>
      <w:r w:rsidRPr="00F728C9">
        <w:rPr>
          <w:rFonts w:ascii="Arial" w:eastAsia="Calibri" w:hAnsi="Arial" w:cs="Arial"/>
          <w:b/>
          <w:sz w:val="20"/>
          <w:szCs w:val="20"/>
          <w:lang w:eastAsia="en-US"/>
        </w:rPr>
        <w:lastRenderedPageBreak/>
        <w:t>Warunki wykonania dostawy oraz realizacji zamówienia.</w:t>
      </w:r>
    </w:p>
    <w:p w14:paraId="39A5D46B" w14:textId="77777777" w:rsidR="00F728C9" w:rsidRPr="00F728C9" w:rsidRDefault="00F728C9" w:rsidP="00F728C9">
      <w:pPr>
        <w:tabs>
          <w:tab w:val="left" w:pos="180"/>
        </w:tabs>
        <w:suppressAutoHyphens w:val="0"/>
        <w:spacing w:after="0"/>
        <w:jc w:val="both"/>
        <w:rPr>
          <w:rFonts w:ascii="Arial" w:eastAsia="Calibri" w:hAnsi="Arial" w:cs="Arial"/>
          <w:b/>
          <w:sz w:val="20"/>
          <w:szCs w:val="20"/>
          <w:lang w:eastAsia="en-US"/>
        </w:rPr>
      </w:pPr>
    </w:p>
    <w:p w14:paraId="29D2E729" w14:textId="77777777" w:rsidR="00F728C9" w:rsidRPr="00F728C9" w:rsidRDefault="00F728C9" w:rsidP="00F728C9">
      <w:pPr>
        <w:numPr>
          <w:ilvl w:val="0"/>
          <w:numId w:val="22"/>
        </w:numPr>
        <w:suppressAutoHyphens w:val="0"/>
        <w:spacing w:after="0" w:line="240" w:lineRule="auto"/>
        <w:contextualSpacing/>
        <w:jc w:val="both"/>
        <w:rPr>
          <w:rFonts w:ascii="Arial" w:eastAsia="Calibri" w:hAnsi="Arial" w:cs="Arial"/>
          <w:sz w:val="20"/>
          <w:szCs w:val="20"/>
          <w:lang w:eastAsia="pl-PL"/>
        </w:rPr>
      </w:pPr>
      <w:r w:rsidRPr="00F728C9">
        <w:rPr>
          <w:rFonts w:ascii="Arial" w:eastAsia="Calibri" w:hAnsi="Arial" w:cs="Arial"/>
          <w:sz w:val="20"/>
          <w:szCs w:val="20"/>
          <w:lang w:eastAsia="pl-PL"/>
        </w:rPr>
        <w:t>Na dostarczany sprzęt musi być udzielona min. 24 miesięczna gwarancja od daty odbioru sprzętu, którą jest data protokolarnego odbioru przeprowadzonego przez Zamawiającego. Gwarancja ma obejmować wymianę uszkodzonego, niesprawnego sprzętu w ciągu 14 dni od zgłoszenia usterki przez Zamawiającego.</w:t>
      </w:r>
    </w:p>
    <w:p w14:paraId="1AFAE504" w14:textId="77777777" w:rsidR="00F728C9" w:rsidRPr="00F728C9" w:rsidRDefault="00F728C9" w:rsidP="00F728C9">
      <w:pPr>
        <w:numPr>
          <w:ilvl w:val="0"/>
          <w:numId w:val="22"/>
        </w:numPr>
        <w:suppressAutoHyphens w:val="0"/>
        <w:spacing w:after="0" w:line="240" w:lineRule="auto"/>
        <w:contextualSpacing/>
        <w:jc w:val="both"/>
        <w:rPr>
          <w:rFonts w:ascii="Arial" w:eastAsia="Calibri" w:hAnsi="Arial" w:cs="Arial"/>
          <w:sz w:val="20"/>
          <w:szCs w:val="20"/>
          <w:lang w:eastAsia="pl-PL"/>
        </w:rPr>
      </w:pPr>
      <w:r w:rsidRPr="00F728C9">
        <w:rPr>
          <w:rFonts w:ascii="Arial" w:hAnsi="Arial" w:cs="Arial"/>
          <w:sz w:val="20"/>
          <w:szCs w:val="20"/>
          <w:lang w:eastAsia="pl-PL"/>
        </w:rPr>
        <w:t>W przypadku, gdy gwarancja producenta jest dłuższa niż 24 miesiące to obowiązuje gwarancja producenta.</w:t>
      </w:r>
    </w:p>
    <w:p w14:paraId="26308B1E" w14:textId="77777777" w:rsidR="00F728C9" w:rsidRPr="00F728C9" w:rsidRDefault="00F728C9" w:rsidP="00F728C9">
      <w:pPr>
        <w:numPr>
          <w:ilvl w:val="0"/>
          <w:numId w:val="22"/>
        </w:numPr>
        <w:suppressAutoHyphens w:val="0"/>
        <w:spacing w:after="0" w:line="240" w:lineRule="auto"/>
        <w:contextualSpacing/>
        <w:jc w:val="both"/>
        <w:rPr>
          <w:rFonts w:ascii="Arial" w:eastAsia="Calibri" w:hAnsi="Arial" w:cs="Arial"/>
          <w:sz w:val="20"/>
          <w:szCs w:val="20"/>
          <w:lang w:eastAsia="pl-PL"/>
        </w:rPr>
      </w:pPr>
      <w:r w:rsidRPr="00F728C9">
        <w:rPr>
          <w:rFonts w:ascii="Arial" w:eastAsia="Calibri" w:hAnsi="Arial" w:cs="Arial"/>
          <w:sz w:val="20"/>
          <w:szCs w:val="20"/>
          <w:lang w:eastAsia="en-US"/>
        </w:rPr>
        <w:t xml:space="preserve">Wszystkie urządzenia wraz z całym ukompletowaniem muszą być fabrycznie nowe i nieużywane wcześniej w żadnych innych projektach. Nie dopuszcza się urządzeń typu refubrished </w:t>
      </w:r>
      <w:r w:rsidRPr="00F728C9">
        <w:rPr>
          <w:rFonts w:ascii="Arial" w:eastAsia="Calibri" w:hAnsi="Arial" w:cs="Arial"/>
          <w:color w:val="000000"/>
          <w:sz w:val="20"/>
          <w:szCs w:val="20"/>
          <w:lang w:eastAsia="en-US"/>
        </w:rPr>
        <w:t>(zwróconych do producenta i później odsprzedawanych ponownie przez producenta). Nie dopuszcza się dostawy sprzętu używanego, wszystkie urządzenia mają być fabrycznie nowe, zapakowane w oryginalne opakowania stosowane przez producenta.</w:t>
      </w:r>
    </w:p>
    <w:p w14:paraId="2F55CE5F" w14:textId="77777777" w:rsidR="00F728C9" w:rsidRPr="00F728C9" w:rsidRDefault="00F728C9" w:rsidP="00F728C9">
      <w:pPr>
        <w:numPr>
          <w:ilvl w:val="0"/>
          <w:numId w:val="22"/>
        </w:numPr>
        <w:suppressAutoHyphens w:val="0"/>
        <w:spacing w:after="0" w:line="240" w:lineRule="auto"/>
        <w:contextualSpacing/>
        <w:jc w:val="both"/>
        <w:rPr>
          <w:rFonts w:ascii="Arial" w:eastAsia="Calibri" w:hAnsi="Arial" w:cs="Arial"/>
          <w:sz w:val="20"/>
          <w:szCs w:val="20"/>
          <w:lang w:eastAsia="pl-PL"/>
        </w:rPr>
      </w:pPr>
      <w:r w:rsidRPr="00F728C9">
        <w:rPr>
          <w:rFonts w:ascii="Arial" w:eastAsia="Calibri" w:hAnsi="Arial" w:cs="Arial"/>
          <w:sz w:val="20"/>
          <w:szCs w:val="20"/>
          <w:lang w:eastAsia="pl-PL"/>
        </w:rPr>
        <w:t>Miejscem dostawy jest magazyn LAW nr 01, towar należy dostarczyć oraz wnieść do magazynu LAW nr 01.</w:t>
      </w:r>
    </w:p>
    <w:p w14:paraId="09DAEF80" w14:textId="77777777" w:rsidR="00F728C9" w:rsidRPr="00F728C9" w:rsidRDefault="00F728C9" w:rsidP="00F728C9">
      <w:pPr>
        <w:numPr>
          <w:ilvl w:val="0"/>
          <w:numId w:val="22"/>
        </w:numPr>
        <w:suppressAutoHyphens w:val="0"/>
        <w:spacing w:after="0" w:line="240" w:lineRule="auto"/>
        <w:contextualSpacing/>
        <w:jc w:val="both"/>
        <w:rPr>
          <w:rFonts w:ascii="Arial" w:eastAsia="Calibri" w:hAnsi="Arial" w:cs="Arial"/>
          <w:sz w:val="20"/>
          <w:szCs w:val="20"/>
          <w:lang w:eastAsia="pl-PL"/>
        </w:rPr>
      </w:pPr>
      <w:r w:rsidRPr="00F728C9">
        <w:rPr>
          <w:rFonts w:ascii="Arial" w:eastAsia="Calibri" w:hAnsi="Arial" w:cs="Arial"/>
          <w:sz w:val="20"/>
          <w:szCs w:val="20"/>
          <w:lang w:eastAsia="pl-PL"/>
        </w:rPr>
        <w:t>Termin dostawy przedmiotu zamówienia należy bezwzględnie ustalić wcześniej z Zamawiającym.</w:t>
      </w:r>
    </w:p>
    <w:p w14:paraId="2F22C4F0" w14:textId="77777777" w:rsidR="00F728C9" w:rsidRPr="00F728C9" w:rsidRDefault="00F728C9" w:rsidP="00F728C9">
      <w:pPr>
        <w:numPr>
          <w:ilvl w:val="0"/>
          <w:numId w:val="22"/>
        </w:numPr>
        <w:suppressAutoHyphens w:val="0"/>
        <w:spacing w:after="0" w:line="240" w:lineRule="auto"/>
        <w:contextualSpacing/>
        <w:jc w:val="both"/>
        <w:rPr>
          <w:rFonts w:ascii="Arial" w:eastAsia="Calibri" w:hAnsi="Arial" w:cs="Arial"/>
          <w:sz w:val="20"/>
          <w:szCs w:val="20"/>
          <w:lang w:eastAsia="pl-PL"/>
        </w:rPr>
      </w:pPr>
      <w:r w:rsidRPr="00F728C9">
        <w:rPr>
          <w:rFonts w:ascii="Arial" w:eastAsia="Calibri" w:hAnsi="Arial" w:cs="Arial"/>
          <w:sz w:val="20"/>
          <w:szCs w:val="20"/>
          <w:lang w:eastAsia="pl-PL"/>
        </w:rPr>
        <w:t>Odbiór ilościowy zostanie przeprowadzony w dniu dostawy natomiast odbiór jakościowy odbędzie w terminie do 5 dni roboczych odbioru ilościowego. Odbiór będzie polegał na sprawdzeniu ilości oraz cech przedmiotu zamówienia ze specyfikacją zawartą w Opisie przedmiotu zamówienia.</w:t>
      </w:r>
    </w:p>
    <w:p w14:paraId="63E9F0F2" w14:textId="1D1C4DF0" w:rsidR="00F728C9" w:rsidRDefault="00F728C9" w:rsidP="00F728C9">
      <w:pPr>
        <w:suppressAutoHyphens w:val="0"/>
        <w:ind w:left="720"/>
        <w:contextualSpacing/>
        <w:jc w:val="both"/>
        <w:rPr>
          <w:rFonts w:ascii="Arial" w:eastAsia="Calibri" w:hAnsi="Arial" w:cs="Arial"/>
          <w:sz w:val="20"/>
          <w:szCs w:val="20"/>
          <w:lang w:eastAsia="pl-PL"/>
        </w:rPr>
      </w:pPr>
    </w:p>
    <w:p w14:paraId="78C64CCF" w14:textId="0FB23F57" w:rsidR="000C09E9" w:rsidRPr="00F728C9" w:rsidRDefault="000C09E9" w:rsidP="00F728C9">
      <w:pPr>
        <w:suppressAutoHyphens w:val="0"/>
        <w:ind w:left="720"/>
        <w:contextualSpacing/>
        <w:jc w:val="both"/>
        <w:rPr>
          <w:rFonts w:ascii="Arial" w:eastAsia="Calibri" w:hAnsi="Arial" w:cs="Arial"/>
          <w:sz w:val="20"/>
          <w:szCs w:val="20"/>
          <w:lang w:eastAsia="pl-PL"/>
        </w:rPr>
      </w:pPr>
    </w:p>
    <w:p w14:paraId="20CD51E0" w14:textId="77777777" w:rsidR="00F728C9" w:rsidRP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Zestaw naprawczy iFixit Pro Tech</w:t>
      </w:r>
    </w:p>
    <w:p w14:paraId="009D4082" w14:textId="29E49930" w:rsidR="000C09E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iFixit Pro Tech</w:t>
      </w:r>
    </w:p>
    <w:p w14:paraId="228DD666"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Zestaw zawiera:</w:t>
      </w:r>
    </w:p>
    <w:p w14:paraId="3666C386"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Opaska uziemiająca</w:t>
      </w:r>
    </w:p>
    <w:p w14:paraId="1F67B590"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Przyssawka</w:t>
      </w:r>
    </w:p>
    <w:p w14:paraId="68AD0C88"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3 narzędzia do otwierania z tworzywa sztucznego</w:t>
      </w:r>
    </w:p>
    <w:p w14:paraId="51C6B896"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6 kostek</w:t>
      </w:r>
    </w:p>
    <w:p w14:paraId="4FA44402"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Pęseta krzyżowa</w:t>
      </w:r>
    </w:p>
    <w:p w14:paraId="6BD1E1AE"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Pęseta zakrzywiona</w:t>
      </w:r>
    </w:p>
    <w:p w14:paraId="6DCBD20F"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Pęseta tępa</w:t>
      </w:r>
    </w:p>
    <w:p w14:paraId="3F468169"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Szpatułka plastikowa</w:t>
      </w:r>
    </w:p>
    <w:p w14:paraId="0EDF6BA5"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Szpatułka</w:t>
      </w:r>
    </w:p>
    <w:p w14:paraId="2C314BE5"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Szpatułka metalowa</w:t>
      </w:r>
    </w:p>
    <w:p w14:paraId="7A395772"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Otwieracz do urządzeń "Jimmy"</w:t>
      </w:r>
    </w:p>
    <w:p w14:paraId="04DCA6A8"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4 Bit Driver Kit: Wkrętak magnetyczny, aluminiowy 4 mm; elastyczne przedłużenie, L=150 mm; 64 bity (4 mm): płaskie: 1, 1.5, 2, 2.5, 3, 4 mm; krzyżowe Phillips PH 000/PH 00/PH 0/PH 1/PH 2; Torx T 2/T 3/T 4/T 5; Torx Security TR 6/TR 7/TR 8/TR 9/TR 10/TR 15/TR 20/TR 25; Pentalobe P 2/P 5/P 6; JIS J000/J00/J0/J1; imbusowe 0.7/0.9/1.3/1.5/2/2.5/3/ 3.5/4/5,5 mm; Tri-Wing Y 000/Y 00/Y 0/Y 1; imbusowe SW 2.5/3/3.5/4/5/5.5 mm; wewnętrzny czworokątny 1/2; Gamebit 3,8/4,5 mm; Spanner 6/8</w:t>
      </w:r>
    </w:p>
    <w:p w14:paraId="1FF2206C" w14:textId="77777777" w:rsidR="00F728C9" w:rsidRP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Trójkątny wewnętrzny 2/3 mm; Standoff Bit do iPhone'a; Oval Drive; Magnetic Pickup Bit; Narzędzie do wysuwania karty SIM; Adapter 4 mm na 1/4 cala</w:t>
      </w:r>
    </w:p>
    <w:p w14:paraId="26D29B37" w14:textId="749C5700" w:rsidR="00F728C9" w:rsidRDefault="00F728C9" w:rsidP="00F728C9">
      <w:pPr>
        <w:suppressAutoHyphens w:val="0"/>
        <w:spacing w:after="0"/>
        <w:contextualSpacing/>
        <w:jc w:val="both"/>
        <w:outlineLvl w:val="1"/>
        <w:rPr>
          <w:rFonts w:ascii="Arial" w:eastAsia="Calibri" w:hAnsi="Arial" w:cs="Arial"/>
          <w:sz w:val="20"/>
          <w:szCs w:val="20"/>
          <w:lang w:eastAsia="en-US"/>
        </w:rPr>
      </w:pPr>
      <w:r w:rsidRPr="00F728C9">
        <w:rPr>
          <w:rFonts w:ascii="Arial" w:eastAsia="Calibri" w:hAnsi="Arial" w:cs="Arial"/>
          <w:sz w:val="20"/>
          <w:szCs w:val="20"/>
          <w:lang w:eastAsia="en-US"/>
        </w:rPr>
        <w:t>Rolka na narzędzia.</w:t>
      </w:r>
    </w:p>
    <w:p w14:paraId="2CC28DCB" w14:textId="2D9A6D08" w:rsidR="000C09E9" w:rsidRDefault="000C09E9" w:rsidP="00F728C9">
      <w:pPr>
        <w:suppressAutoHyphens w:val="0"/>
        <w:spacing w:after="0"/>
        <w:contextualSpacing/>
        <w:jc w:val="both"/>
        <w:outlineLvl w:val="1"/>
        <w:rPr>
          <w:rFonts w:ascii="Arial" w:eastAsia="Calibri" w:hAnsi="Arial" w:cs="Arial"/>
          <w:sz w:val="20"/>
          <w:szCs w:val="20"/>
          <w:lang w:eastAsia="en-US"/>
        </w:rPr>
      </w:pPr>
    </w:p>
    <w:p w14:paraId="18558F58" w14:textId="77777777" w:rsidR="000C09E9" w:rsidRPr="00F728C9" w:rsidRDefault="000C09E9" w:rsidP="00F728C9">
      <w:pPr>
        <w:suppressAutoHyphens w:val="0"/>
        <w:spacing w:after="0"/>
        <w:contextualSpacing/>
        <w:jc w:val="both"/>
        <w:outlineLvl w:val="1"/>
        <w:rPr>
          <w:rFonts w:ascii="Arial" w:eastAsia="Calibri" w:hAnsi="Arial" w:cs="Arial"/>
          <w:sz w:val="20"/>
          <w:szCs w:val="20"/>
          <w:lang w:eastAsia="en-US"/>
        </w:rPr>
      </w:pPr>
    </w:p>
    <w:p w14:paraId="7899477F" w14:textId="1814FBA3"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Lutownica transformatorowa oraz akcesoria</w:t>
      </w:r>
    </w:p>
    <w:p w14:paraId="780661AC" w14:textId="77777777" w:rsidR="000C09E9" w:rsidRPr="00F728C9" w:rsidRDefault="000C09E9" w:rsidP="000C09E9">
      <w:pPr>
        <w:suppressAutoHyphens w:val="0"/>
        <w:spacing w:before="240" w:after="240" w:line="240" w:lineRule="auto"/>
        <w:ind w:left="720"/>
        <w:contextualSpacing/>
        <w:outlineLvl w:val="0"/>
        <w:rPr>
          <w:rFonts w:ascii="Arial" w:eastAsia="Calibri" w:hAnsi="Arial" w:cs="Arial"/>
          <w:b/>
          <w:bCs/>
          <w:sz w:val="20"/>
          <w:szCs w:val="20"/>
          <w:lang w:eastAsia="en-US"/>
        </w:rPr>
      </w:pPr>
    </w:p>
    <w:p w14:paraId="2B58CE05" w14:textId="26104BF0" w:rsid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LT -75/45 Lutownica transformatorowa:</w:t>
      </w:r>
    </w:p>
    <w:p w14:paraId="08E46B77"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Moc znamionowa 45 W / 75 W</w:t>
      </w:r>
    </w:p>
    <w:p w14:paraId="3DFB58F2"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Temperatura grotu 400°C</w:t>
      </w:r>
    </w:p>
    <w:p w14:paraId="6E9015E7"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Grot z drutu miedzianego: Ø1.5 mm</w:t>
      </w:r>
    </w:p>
    <w:p w14:paraId="28A51E87"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Żarówka 12 V, 2 W</w:t>
      </w:r>
    </w:p>
    <w:p w14:paraId="6190F230"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Zasilanie 230 V, 50 Hz</w:t>
      </w:r>
    </w:p>
    <w:p w14:paraId="10A810C7" w14:textId="77777777" w:rsidR="00F728C9" w:rsidRPr="00F728C9" w:rsidRDefault="00F728C9" w:rsidP="00F728C9">
      <w:pPr>
        <w:suppressAutoHyphens w:val="0"/>
        <w:spacing w:after="0"/>
        <w:rPr>
          <w:rFonts w:ascii="Arial" w:eastAsia="Calibri" w:hAnsi="Arial" w:cs="Arial"/>
          <w:sz w:val="20"/>
          <w:szCs w:val="20"/>
          <w:lang w:eastAsia="en-US"/>
        </w:rPr>
      </w:pPr>
    </w:p>
    <w:p w14:paraId="1A986701"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Akcesoria:</w:t>
      </w:r>
    </w:p>
    <w:p w14:paraId="63B45A7E"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50 szt. grot lutownicy</w:t>
      </w:r>
    </w:p>
    <w:p w14:paraId="19007868"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lastRenderedPageBreak/>
        <w:t>5 szt. Cyna CYNEL Sn60Pb40 SW26 1mm o masie 100g</w:t>
      </w:r>
    </w:p>
    <w:p w14:paraId="4217DF16"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5 szt. Cyna CYNEL Sn60Pb40 SW26 0,5mm o masie100g</w:t>
      </w:r>
    </w:p>
    <w:p w14:paraId="28D61667" w14:textId="2E22D068" w:rsid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2 szt. Kalafonia lutownicza CYNEL 45 g</w:t>
      </w:r>
    </w:p>
    <w:p w14:paraId="08A1FECD" w14:textId="281DC77C" w:rsidR="000C09E9" w:rsidRDefault="000C09E9" w:rsidP="00F728C9">
      <w:pPr>
        <w:suppressAutoHyphens w:val="0"/>
        <w:spacing w:after="0"/>
        <w:contextualSpacing/>
        <w:outlineLvl w:val="1"/>
        <w:rPr>
          <w:rFonts w:ascii="Arial" w:eastAsia="Calibri" w:hAnsi="Arial" w:cs="Arial"/>
          <w:sz w:val="20"/>
          <w:szCs w:val="20"/>
          <w:lang w:eastAsia="en-US"/>
        </w:rPr>
      </w:pPr>
    </w:p>
    <w:p w14:paraId="197AB817" w14:textId="77777777" w:rsidR="000C09E9" w:rsidRPr="00F728C9" w:rsidRDefault="000C09E9" w:rsidP="00F728C9">
      <w:pPr>
        <w:suppressAutoHyphens w:val="0"/>
        <w:spacing w:after="0"/>
        <w:contextualSpacing/>
        <w:outlineLvl w:val="1"/>
        <w:rPr>
          <w:rFonts w:ascii="Arial" w:eastAsia="Calibri" w:hAnsi="Arial" w:cs="Arial"/>
          <w:sz w:val="20"/>
          <w:szCs w:val="20"/>
          <w:lang w:eastAsia="en-US"/>
        </w:rPr>
      </w:pPr>
    </w:p>
    <w:p w14:paraId="382624DE" w14:textId="23C50D7B"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Zasilacz uniwersalny Modecom U90SE ROYAL SLIM</w:t>
      </w:r>
    </w:p>
    <w:p w14:paraId="59A2F2D6" w14:textId="77777777" w:rsidR="000C09E9" w:rsidRPr="00F728C9" w:rsidRDefault="000C09E9" w:rsidP="000C09E9">
      <w:pPr>
        <w:suppressAutoHyphens w:val="0"/>
        <w:spacing w:before="240" w:after="240" w:line="240" w:lineRule="auto"/>
        <w:ind w:left="720"/>
        <w:contextualSpacing/>
        <w:outlineLvl w:val="0"/>
        <w:rPr>
          <w:rFonts w:ascii="Arial" w:eastAsia="Calibri" w:hAnsi="Arial" w:cs="Arial"/>
          <w:b/>
          <w:bCs/>
          <w:sz w:val="20"/>
          <w:szCs w:val="20"/>
          <w:lang w:eastAsia="en-US"/>
        </w:rPr>
      </w:pPr>
    </w:p>
    <w:p w14:paraId="2A611C03"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Zasilacz uniwersalny MODECOM U90SE ROYAL SLIM</w:t>
      </w:r>
    </w:p>
    <w:p w14:paraId="6A7C5DE1"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Moc [W]: 90.0</w:t>
      </w:r>
    </w:p>
    <w:p w14:paraId="402A62D2"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Napięcie wyjściowe [V]: Automatyczne dopasowanie</w:t>
      </w:r>
    </w:p>
    <w:p w14:paraId="351DE336"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Wtyk: 9 wymiennych końcówek</w:t>
      </w:r>
    </w:p>
    <w:p w14:paraId="56A26F0D" w14:textId="11A07FF6" w:rsid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Wyposażenie dodatkowe: Odpinany przewód dwużyłowy</w:t>
      </w:r>
    </w:p>
    <w:p w14:paraId="5559B15F" w14:textId="499B5E4F" w:rsidR="000C09E9" w:rsidRDefault="000C09E9" w:rsidP="00F728C9">
      <w:pPr>
        <w:suppressAutoHyphens w:val="0"/>
        <w:spacing w:after="0"/>
        <w:rPr>
          <w:rFonts w:ascii="Arial" w:eastAsia="Calibri" w:hAnsi="Arial" w:cs="Arial"/>
          <w:sz w:val="20"/>
          <w:szCs w:val="20"/>
          <w:lang w:eastAsia="en-US"/>
        </w:rPr>
      </w:pPr>
    </w:p>
    <w:p w14:paraId="687DD93C" w14:textId="77777777" w:rsidR="000C09E9" w:rsidRPr="00F728C9" w:rsidRDefault="000C09E9" w:rsidP="00F728C9">
      <w:pPr>
        <w:suppressAutoHyphens w:val="0"/>
        <w:spacing w:after="0"/>
        <w:rPr>
          <w:rFonts w:ascii="Arial" w:eastAsia="Calibri" w:hAnsi="Arial" w:cs="Arial"/>
          <w:sz w:val="20"/>
          <w:szCs w:val="20"/>
          <w:lang w:eastAsia="en-US"/>
        </w:rPr>
      </w:pPr>
    </w:p>
    <w:p w14:paraId="308B16CC" w14:textId="36A5F858"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Zasilacz DELL AC USB-C 90W</w:t>
      </w:r>
    </w:p>
    <w:p w14:paraId="183522DC" w14:textId="77777777" w:rsidR="000C09E9" w:rsidRPr="00F728C9" w:rsidRDefault="000C09E9" w:rsidP="000C09E9">
      <w:pPr>
        <w:suppressAutoHyphens w:val="0"/>
        <w:spacing w:before="240" w:after="240" w:line="240" w:lineRule="auto"/>
        <w:ind w:left="720"/>
        <w:contextualSpacing/>
        <w:outlineLvl w:val="0"/>
        <w:rPr>
          <w:rFonts w:ascii="Arial" w:eastAsia="Calibri" w:hAnsi="Arial" w:cs="Arial"/>
          <w:b/>
          <w:bCs/>
          <w:sz w:val="20"/>
          <w:szCs w:val="20"/>
          <w:lang w:eastAsia="en-US"/>
        </w:rPr>
      </w:pPr>
    </w:p>
    <w:p w14:paraId="62F6581D"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Zasilacz DELL AC USB-C 90W</w:t>
      </w:r>
    </w:p>
    <w:p w14:paraId="1F9F3FBB"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Rodzaj urządzenia: Zasilacz - zewnętrzny</w:t>
      </w:r>
    </w:p>
    <w:p w14:paraId="3B5CB1B1"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Moc [W]: 90.0</w:t>
      </w:r>
    </w:p>
    <w:p w14:paraId="6E199516" w14:textId="69E51464" w:rsid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Złącze: USB-C</w:t>
      </w:r>
    </w:p>
    <w:p w14:paraId="144C3452" w14:textId="77777777" w:rsidR="000C09E9" w:rsidRPr="00F728C9" w:rsidRDefault="000C09E9" w:rsidP="00F728C9">
      <w:pPr>
        <w:suppressAutoHyphens w:val="0"/>
        <w:spacing w:after="0"/>
        <w:rPr>
          <w:rFonts w:ascii="Arial" w:eastAsia="Calibri" w:hAnsi="Arial" w:cs="Arial"/>
          <w:sz w:val="20"/>
          <w:szCs w:val="20"/>
          <w:lang w:eastAsia="en-US"/>
        </w:rPr>
      </w:pPr>
    </w:p>
    <w:p w14:paraId="66795943" w14:textId="77777777" w:rsidR="00F728C9" w:rsidRPr="00F728C9" w:rsidRDefault="00F728C9" w:rsidP="00F728C9">
      <w:pPr>
        <w:suppressAutoHyphens w:val="0"/>
        <w:spacing w:after="0"/>
        <w:rPr>
          <w:rFonts w:ascii="Arial" w:eastAsia="Calibri" w:hAnsi="Arial" w:cs="Arial"/>
          <w:sz w:val="20"/>
          <w:szCs w:val="20"/>
          <w:lang w:eastAsia="en-US"/>
        </w:rPr>
      </w:pPr>
    </w:p>
    <w:p w14:paraId="58624B4F" w14:textId="2C48F61C"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Przełącznik KVM Manhattan 8-portowy HDMI/USB</w:t>
      </w:r>
    </w:p>
    <w:p w14:paraId="061669B7" w14:textId="77777777" w:rsidR="000C09E9" w:rsidRPr="00F728C9" w:rsidRDefault="000C09E9" w:rsidP="000C09E9">
      <w:pPr>
        <w:suppressAutoHyphens w:val="0"/>
        <w:spacing w:before="240" w:after="240" w:line="240" w:lineRule="auto"/>
        <w:ind w:left="720"/>
        <w:contextualSpacing/>
        <w:outlineLvl w:val="0"/>
        <w:rPr>
          <w:rFonts w:ascii="Arial" w:eastAsia="Calibri" w:hAnsi="Arial" w:cs="Arial"/>
          <w:b/>
          <w:bCs/>
          <w:sz w:val="20"/>
          <w:szCs w:val="20"/>
          <w:lang w:eastAsia="en-US"/>
        </w:rPr>
      </w:pPr>
    </w:p>
    <w:p w14:paraId="4DF00C16"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Przełącznik KVM 8-portowy Manhattan HDMI/USB Kod producenta: 152785</w:t>
      </w:r>
    </w:p>
    <w:p w14:paraId="0D0C8189"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Diodowa sygnalizacja aktywnego kanału, Nie wymaga instalacji oprogramowania, Obsługa systemów Windows, Linux, Unix oraz MAC OS, Port konsoli: 1x HDMI 19-pin żeńskie, 2x USB-A żeńskie, Temperatura magazynowania: -20 - 60°C, Temperatura pracy: 0 - 40°C, Umożliwia zarządzanie i kontrolę ośmiu komputerów HDMI/USB, W zestawie 2 uchwyty montażowe oraz śrubki, W zestawie osiem kabli USB, Zewnętrzny zasilacz: 12V DC 1A, 5W max</w:t>
      </w:r>
    </w:p>
    <w:p w14:paraId="33D21A92" w14:textId="05A90138" w:rsidR="00F728C9" w:rsidRDefault="00F728C9" w:rsidP="00F728C9">
      <w:pPr>
        <w:suppressAutoHyphens w:val="0"/>
        <w:spacing w:after="0"/>
        <w:rPr>
          <w:rFonts w:ascii="Arial" w:eastAsia="Calibri" w:hAnsi="Arial" w:cs="Arial"/>
          <w:sz w:val="20"/>
          <w:szCs w:val="20"/>
          <w:lang w:eastAsia="en-US"/>
        </w:rPr>
      </w:pPr>
    </w:p>
    <w:p w14:paraId="3FA08022" w14:textId="77777777" w:rsidR="000C09E9" w:rsidRPr="00F728C9" w:rsidRDefault="000C09E9" w:rsidP="00F728C9">
      <w:pPr>
        <w:suppressAutoHyphens w:val="0"/>
        <w:spacing w:after="0"/>
        <w:rPr>
          <w:rFonts w:ascii="Arial" w:eastAsia="Calibri" w:hAnsi="Arial" w:cs="Arial"/>
          <w:sz w:val="20"/>
          <w:szCs w:val="20"/>
          <w:lang w:eastAsia="en-US"/>
        </w:rPr>
      </w:pPr>
    </w:p>
    <w:p w14:paraId="1E52168D" w14:textId="3099A188"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Tester HDMI UT681HDMI</w:t>
      </w:r>
    </w:p>
    <w:p w14:paraId="10D6BAA5" w14:textId="77777777" w:rsidR="000C09E9" w:rsidRPr="00F728C9" w:rsidRDefault="000C09E9" w:rsidP="000C09E9">
      <w:pPr>
        <w:suppressAutoHyphens w:val="0"/>
        <w:spacing w:before="240" w:after="240" w:line="240" w:lineRule="auto"/>
        <w:contextualSpacing/>
        <w:outlineLvl w:val="0"/>
        <w:rPr>
          <w:rFonts w:ascii="Arial" w:eastAsia="Calibri" w:hAnsi="Arial" w:cs="Arial"/>
          <w:b/>
          <w:bCs/>
          <w:sz w:val="20"/>
          <w:szCs w:val="20"/>
          <w:lang w:eastAsia="en-US"/>
        </w:rPr>
      </w:pPr>
    </w:p>
    <w:p w14:paraId="4E37EBF3"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Tester HDMI UT681HDMI</w:t>
      </w:r>
    </w:p>
    <w:p w14:paraId="5263A31E"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Dane techniczne:</w:t>
      </w:r>
    </w:p>
    <w:p w14:paraId="53758792"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Miernik/tester przewodów i kabli HDMI i HDMI-mini UT681 produkcji Uni-t</w:t>
      </w:r>
    </w:p>
    <w:p w14:paraId="5EDEC56D"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Złącza: HDMI, HDMI-mini</w:t>
      </w:r>
    </w:p>
    <w:p w14:paraId="2348DB30"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Wykrywanie: zwarć, przerw, połączenia</w:t>
      </w:r>
    </w:p>
    <w:p w14:paraId="3D0D8C31"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Testowanie kabli: ekranowanych i nieekranowanych</w:t>
      </w:r>
    </w:p>
    <w:p w14:paraId="4BC7FFC7" w14:textId="21005C32" w:rsid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Funkcja automatycznego wyłączenia po 10 minutach bezczynność</w:t>
      </w:r>
    </w:p>
    <w:p w14:paraId="25DDA489" w14:textId="79BBFF01" w:rsidR="000C09E9" w:rsidRDefault="000C09E9" w:rsidP="00F728C9">
      <w:pPr>
        <w:suppressAutoHyphens w:val="0"/>
        <w:spacing w:after="0"/>
        <w:rPr>
          <w:rFonts w:ascii="Arial" w:eastAsia="Calibri" w:hAnsi="Arial" w:cs="Arial"/>
          <w:sz w:val="20"/>
          <w:szCs w:val="20"/>
          <w:lang w:eastAsia="en-US"/>
        </w:rPr>
      </w:pPr>
    </w:p>
    <w:p w14:paraId="3C32CB5D" w14:textId="77777777" w:rsidR="000C09E9" w:rsidRPr="00F728C9" w:rsidRDefault="000C09E9" w:rsidP="00F728C9">
      <w:pPr>
        <w:suppressAutoHyphens w:val="0"/>
        <w:spacing w:after="0"/>
        <w:rPr>
          <w:rFonts w:ascii="Arial" w:eastAsia="Calibri" w:hAnsi="Arial" w:cs="Arial"/>
          <w:sz w:val="20"/>
          <w:szCs w:val="20"/>
          <w:lang w:eastAsia="en-US"/>
        </w:rPr>
      </w:pPr>
    </w:p>
    <w:p w14:paraId="52AC562D" w14:textId="0CE31E85"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val="en-US" w:eastAsia="en-US"/>
        </w:rPr>
      </w:pPr>
      <w:r w:rsidRPr="00F728C9">
        <w:rPr>
          <w:rFonts w:ascii="Arial" w:eastAsia="Calibri" w:hAnsi="Arial" w:cs="Arial"/>
          <w:b/>
          <w:bCs/>
          <w:sz w:val="20"/>
          <w:szCs w:val="20"/>
          <w:lang w:val="en-US" w:eastAsia="en-US"/>
        </w:rPr>
        <w:t>Dysk WD My Passport SSD 2TB USB-C</w:t>
      </w:r>
    </w:p>
    <w:p w14:paraId="0016901D" w14:textId="77777777" w:rsidR="000C09E9" w:rsidRPr="00F728C9" w:rsidRDefault="000C09E9" w:rsidP="000C09E9">
      <w:pPr>
        <w:suppressAutoHyphens w:val="0"/>
        <w:spacing w:before="240" w:after="240" w:line="240" w:lineRule="auto"/>
        <w:contextualSpacing/>
        <w:outlineLvl w:val="0"/>
        <w:rPr>
          <w:rFonts w:ascii="Arial" w:eastAsia="Calibri" w:hAnsi="Arial" w:cs="Arial"/>
          <w:b/>
          <w:bCs/>
          <w:sz w:val="20"/>
          <w:szCs w:val="20"/>
          <w:lang w:val="en-US" w:eastAsia="en-US"/>
        </w:rPr>
      </w:pPr>
    </w:p>
    <w:p w14:paraId="3872D0DE" w14:textId="77777777" w:rsidR="00F728C9" w:rsidRPr="00F728C9" w:rsidRDefault="00F728C9" w:rsidP="00F728C9">
      <w:pPr>
        <w:suppressAutoHyphens w:val="0"/>
        <w:spacing w:after="0"/>
        <w:rPr>
          <w:rFonts w:ascii="Arial" w:eastAsia="Calibri" w:hAnsi="Arial" w:cs="Arial"/>
          <w:b/>
          <w:bCs/>
          <w:sz w:val="20"/>
          <w:szCs w:val="20"/>
          <w:lang w:val="en-US" w:eastAsia="en-US"/>
        </w:rPr>
      </w:pPr>
      <w:r w:rsidRPr="00F728C9">
        <w:rPr>
          <w:rFonts w:ascii="Arial" w:eastAsia="Calibri" w:hAnsi="Arial" w:cs="Arial"/>
          <w:b/>
          <w:bCs/>
          <w:sz w:val="20"/>
          <w:szCs w:val="20"/>
          <w:lang w:val="en-US" w:eastAsia="en-US"/>
        </w:rPr>
        <w:t>Dysk WD My Passport SSD 2TB USB-C</w:t>
      </w:r>
    </w:p>
    <w:p w14:paraId="27C3AA4B"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Pojemność:2000 GB</w:t>
      </w:r>
    </w:p>
    <w:p w14:paraId="1868CA54"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Interfejs: USB 3.2 Typu C - 1 szt.</w:t>
      </w:r>
    </w:p>
    <w:p w14:paraId="0726AC25"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Prędkość odczytu (maksymalna) 1050 MB/s</w:t>
      </w:r>
    </w:p>
    <w:p w14:paraId="71A6C0AF"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Prędkość zapisu (maksymalna) 1000 MB/s</w:t>
      </w:r>
    </w:p>
    <w:p w14:paraId="253AF116"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Dodatkowe informacje: Zwiększona odporność na drgania, 256-bitowe szyfrowanie danych AES, Odporność na wibracje i upadki, Kompatybilność z Windows i Mac OS, Ochrona danych za pomocą klucza dostępu</w:t>
      </w:r>
    </w:p>
    <w:p w14:paraId="613FA80A"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Dołączone akcesoria: Oprogramowanie, Instrukcja obsługi, Kabel USB-C, Adapter USB-A na USB-C</w:t>
      </w:r>
    </w:p>
    <w:p w14:paraId="621E79AC"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Gwarancja:</w:t>
      </w:r>
    </w:p>
    <w:p w14:paraId="462EA6DB" w14:textId="42CF94EC" w:rsid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60 miesięcy (gwarancja producenta)</w:t>
      </w:r>
    </w:p>
    <w:p w14:paraId="06C40491" w14:textId="6E2A9EF0"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lastRenderedPageBreak/>
        <w:t>Czytnik NFC na USB</w:t>
      </w:r>
    </w:p>
    <w:p w14:paraId="74203D78" w14:textId="77777777" w:rsidR="00D76A2E" w:rsidRPr="00F728C9" w:rsidRDefault="00D76A2E" w:rsidP="00D76A2E">
      <w:pPr>
        <w:suppressAutoHyphens w:val="0"/>
        <w:spacing w:before="240" w:after="240" w:line="240" w:lineRule="auto"/>
        <w:contextualSpacing/>
        <w:outlineLvl w:val="0"/>
        <w:rPr>
          <w:rFonts w:ascii="Arial" w:eastAsia="Calibri" w:hAnsi="Arial" w:cs="Arial"/>
          <w:b/>
          <w:bCs/>
          <w:sz w:val="20"/>
          <w:szCs w:val="20"/>
          <w:lang w:eastAsia="en-US"/>
        </w:rPr>
      </w:pPr>
    </w:p>
    <w:p w14:paraId="28EFDC75"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ACS ACR122U CZYTNIK / PROGRAMATOR RFID NFC</w:t>
      </w:r>
    </w:p>
    <w:p w14:paraId="14E94DAC" w14:textId="77777777" w:rsidR="00F728C9" w:rsidRPr="00F728C9" w:rsidRDefault="00F728C9" w:rsidP="00F728C9">
      <w:pPr>
        <w:suppressAutoHyphens w:val="0"/>
        <w:spacing w:after="0"/>
        <w:rPr>
          <w:rFonts w:ascii="Arial" w:eastAsia="Calibri" w:hAnsi="Arial" w:cs="Arial"/>
          <w:sz w:val="20"/>
          <w:szCs w:val="20"/>
          <w:lang w:eastAsia="en-US"/>
        </w:rPr>
      </w:pPr>
    </w:p>
    <w:p w14:paraId="555578CE"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Czytnik kart zbliżeniowych i tagów NFC jest zgodny ze standardem ISO 14443A, ISO 14443B oraz ISO 18092. NFC reader współpracuje z następującymi chipami NFC: Mifare 1k Classic S50, Mifare 4k S70, Mifare Ultralight, NTAG 203, NTAG213, FeliCa, DESFIRE, Topaz</w:t>
      </w:r>
    </w:p>
    <w:p w14:paraId="4B084EF4" w14:textId="77777777" w:rsidR="00F728C9" w:rsidRPr="00F728C9" w:rsidRDefault="00F728C9" w:rsidP="00F728C9">
      <w:pPr>
        <w:suppressAutoHyphens w:val="0"/>
        <w:spacing w:after="0"/>
        <w:rPr>
          <w:rFonts w:ascii="Arial" w:eastAsia="Calibri" w:hAnsi="Arial" w:cs="Arial"/>
          <w:sz w:val="20"/>
          <w:szCs w:val="20"/>
          <w:lang w:eastAsia="en-US"/>
        </w:rPr>
      </w:pPr>
    </w:p>
    <w:p w14:paraId="18C9B17F"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W zestawie:</w:t>
      </w:r>
    </w:p>
    <w:p w14:paraId="0CAB1A39"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Czytnik / Programator NFC zintegrowany z przewodem USB</w:t>
      </w:r>
    </w:p>
    <w:p w14:paraId="1B19C251"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Aplikacja Tool umożliwiająca konfigurację urządzenia oraz odczyt i zapis danych</w:t>
      </w:r>
    </w:p>
    <w:p w14:paraId="46406D73"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Dokumentacja aplikacji Tool</w:t>
      </w:r>
    </w:p>
    <w:p w14:paraId="30B3AE51"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Aplikacja weryfikacyjna dla potwierdzenia poprawności instalacji czytnika NFC</w:t>
      </w:r>
    </w:p>
    <w:p w14:paraId="78333596"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Aplikacja dla generacji Mifare Access Control Bits</w:t>
      </w:r>
    </w:p>
    <w:p w14:paraId="5F9BA55D"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Demonstracyjne kody źródłowe</w:t>
      </w:r>
    </w:p>
    <w:p w14:paraId="7123D3F2"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Dokumentacja API</w:t>
      </w:r>
    </w:p>
    <w:p w14:paraId="0686F217"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Specyfikacja techniczna układów NFC Mifare S50 / Mifare S70 / Mifare Ultralight / Topaz</w:t>
      </w:r>
    </w:p>
    <w:p w14:paraId="0202038C"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Instrukcja instalacji programatora RFID</w:t>
      </w:r>
    </w:p>
    <w:p w14:paraId="224EC543" w14:textId="4746232D" w:rsid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Specyfikacja techniczna czytnika NFC</w:t>
      </w:r>
    </w:p>
    <w:p w14:paraId="68C03E07" w14:textId="0F407417" w:rsidR="00D76A2E" w:rsidRDefault="00D76A2E" w:rsidP="00F728C9">
      <w:pPr>
        <w:suppressAutoHyphens w:val="0"/>
        <w:spacing w:after="0"/>
        <w:contextualSpacing/>
        <w:outlineLvl w:val="1"/>
        <w:rPr>
          <w:rFonts w:ascii="Arial" w:eastAsia="Calibri" w:hAnsi="Arial" w:cs="Arial"/>
          <w:sz w:val="20"/>
          <w:szCs w:val="20"/>
          <w:lang w:eastAsia="en-US"/>
        </w:rPr>
      </w:pPr>
    </w:p>
    <w:p w14:paraId="36B249C2" w14:textId="77777777" w:rsidR="00D76A2E" w:rsidRPr="00F728C9" w:rsidRDefault="00D76A2E" w:rsidP="00F728C9">
      <w:pPr>
        <w:suppressAutoHyphens w:val="0"/>
        <w:spacing w:after="0"/>
        <w:contextualSpacing/>
        <w:outlineLvl w:val="1"/>
        <w:rPr>
          <w:rFonts w:ascii="Arial" w:eastAsia="Calibri" w:hAnsi="Arial" w:cs="Arial"/>
          <w:sz w:val="20"/>
          <w:szCs w:val="20"/>
          <w:lang w:eastAsia="en-US"/>
        </w:rPr>
      </w:pPr>
    </w:p>
    <w:p w14:paraId="42F2660C" w14:textId="08E59AEE"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Adapter/Obudowa M.2 NVME</w:t>
      </w:r>
    </w:p>
    <w:p w14:paraId="6B754392" w14:textId="77777777" w:rsidR="00D76A2E" w:rsidRPr="00F728C9" w:rsidRDefault="00D76A2E" w:rsidP="00D76A2E">
      <w:pPr>
        <w:suppressAutoHyphens w:val="0"/>
        <w:spacing w:before="240" w:after="240" w:line="240" w:lineRule="auto"/>
        <w:contextualSpacing/>
        <w:outlineLvl w:val="0"/>
        <w:rPr>
          <w:rFonts w:ascii="Arial" w:eastAsia="Calibri" w:hAnsi="Arial" w:cs="Arial"/>
          <w:b/>
          <w:bCs/>
          <w:sz w:val="20"/>
          <w:szCs w:val="20"/>
          <w:lang w:eastAsia="en-US"/>
        </w:rPr>
      </w:pPr>
    </w:p>
    <w:p w14:paraId="6841A882"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Unitek Obudowa do dysku m.2 NVMe (USB-C)</w:t>
      </w:r>
    </w:p>
    <w:p w14:paraId="39EA6E60"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Typ obudowy: Zewnętrzna</w:t>
      </w:r>
    </w:p>
    <w:p w14:paraId="719928F8"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Interfejs obudowy: USB Type-C</w:t>
      </w:r>
    </w:p>
    <w:p w14:paraId="1BC5B8F8"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Interfejs dysku: M.2 NVMe</w:t>
      </w:r>
    </w:p>
    <w:p w14:paraId="0B55B3C6"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Szybkość transmisji danych: do 10 Gbps</w:t>
      </w:r>
    </w:p>
    <w:p w14:paraId="71DE76D0"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Materiał obudowy: Aluminium</w:t>
      </w:r>
    </w:p>
    <w:p w14:paraId="7E80F921"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Zasilanie: USB</w:t>
      </w:r>
    </w:p>
    <w:p w14:paraId="34E252A9"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Dodatkowe informacje:</w:t>
      </w:r>
    </w:p>
    <w:p w14:paraId="6989F7FB"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Hot Swap</w:t>
      </w:r>
    </w:p>
    <w:p w14:paraId="6CFB492C"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Plug &amp; Play</w:t>
      </w:r>
    </w:p>
    <w:p w14:paraId="7F3319E3"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Dioda LED informująca o pracy urządzenia</w:t>
      </w:r>
    </w:p>
    <w:p w14:paraId="667511DF"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Funkcja UASP</w:t>
      </w:r>
    </w:p>
    <w:p w14:paraId="343B9452"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Dołączone akcesoria:</w:t>
      </w:r>
    </w:p>
    <w:p w14:paraId="6CB5CE60"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Kabel USB</w:t>
      </w:r>
    </w:p>
    <w:p w14:paraId="15BB28BF"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Śrubki montażowe</w:t>
      </w:r>
    </w:p>
    <w:p w14:paraId="4816E235"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Śrubokręt</w:t>
      </w:r>
    </w:p>
    <w:p w14:paraId="30F0D549" w14:textId="39C062E3" w:rsid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Instrukcja obsługi</w:t>
      </w:r>
    </w:p>
    <w:p w14:paraId="249E8438" w14:textId="185D3C2E" w:rsidR="00D76A2E" w:rsidRDefault="00D76A2E" w:rsidP="00F728C9">
      <w:pPr>
        <w:suppressAutoHyphens w:val="0"/>
        <w:spacing w:after="0"/>
        <w:contextualSpacing/>
        <w:outlineLvl w:val="1"/>
        <w:rPr>
          <w:rFonts w:ascii="Arial" w:eastAsia="Calibri" w:hAnsi="Arial" w:cs="Arial"/>
          <w:sz w:val="20"/>
          <w:szCs w:val="20"/>
          <w:lang w:eastAsia="en-US"/>
        </w:rPr>
      </w:pPr>
    </w:p>
    <w:p w14:paraId="4BDA73D9" w14:textId="77777777" w:rsidR="00D76A2E" w:rsidRPr="00F728C9" w:rsidRDefault="00D76A2E" w:rsidP="00F728C9">
      <w:pPr>
        <w:suppressAutoHyphens w:val="0"/>
        <w:spacing w:after="0"/>
        <w:contextualSpacing/>
        <w:outlineLvl w:val="1"/>
        <w:rPr>
          <w:rFonts w:ascii="Arial" w:eastAsia="Calibri" w:hAnsi="Arial" w:cs="Arial"/>
          <w:sz w:val="20"/>
          <w:szCs w:val="20"/>
          <w:lang w:eastAsia="en-US"/>
        </w:rPr>
      </w:pPr>
    </w:p>
    <w:p w14:paraId="223316AE" w14:textId="1BFAF6FA"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Pendrive 64GB</w:t>
      </w:r>
    </w:p>
    <w:p w14:paraId="05E191E4" w14:textId="77777777" w:rsidR="00D76A2E" w:rsidRPr="00F728C9" w:rsidRDefault="00D76A2E" w:rsidP="00D76A2E">
      <w:pPr>
        <w:suppressAutoHyphens w:val="0"/>
        <w:spacing w:before="240" w:after="240" w:line="240" w:lineRule="auto"/>
        <w:contextualSpacing/>
        <w:outlineLvl w:val="0"/>
        <w:rPr>
          <w:rFonts w:ascii="Arial" w:eastAsia="Calibri" w:hAnsi="Arial" w:cs="Arial"/>
          <w:b/>
          <w:bCs/>
          <w:sz w:val="20"/>
          <w:szCs w:val="20"/>
          <w:lang w:eastAsia="en-US"/>
        </w:rPr>
      </w:pPr>
    </w:p>
    <w:p w14:paraId="1CF9DDCA" w14:textId="77777777" w:rsidR="00F728C9" w:rsidRPr="00F728C9" w:rsidRDefault="00F728C9" w:rsidP="00F728C9">
      <w:pPr>
        <w:suppressAutoHyphens w:val="0"/>
        <w:spacing w:after="0"/>
        <w:rPr>
          <w:rFonts w:ascii="Arial" w:eastAsia="Calibri" w:hAnsi="Arial" w:cs="Arial"/>
          <w:b/>
          <w:bCs/>
          <w:sz w:val="20"/>
          <w:szCs w:val="20"/>
          <w:lang w:val="en-US" w:eastAsia="en-US"/>
        </w:rPr>
      </w:pPr>
      <w:r w:rsidRPr="00F728C9">
        <w:rPr>
          <w:rFonts w:ascii="Arial" w:eastAsia="Calibri" w:hAnsi="Arial" w:cs="Arial"/>
          <w:b/>
          <w:bCs/>
          <w:sz w:val="20"/>
          <w:szCs w:val="20"/>
          <w:lang w:val="en-US" w:eastAsia="en-US"/>
        </w:rPr>
        <w:t>Samsung 64GB BAR Plus Titan Gray 300MB/s</w:t>
      </w:r>
    </w:p>
    <w:p w14:paraId="38BE5A49"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Pojemność:64 GB</w:t>
      </w:r>
    </w:p>
    <w:p w14:paraId="799A7C6E"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Interfejs: USB 3.1 Gen. 1 (USB 3.0)</w:t>
      </w:r>
    </w:p>
    <w:p w14:paraId="36A486F7"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Prędkość odczytu (maksymalna): 300 MB/s</w:t>
      </w:r>
    </w:p>
    <w:p w14:paraId="60DA8712"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Dodatkowe informacje:</w:t>
      </w:r>
    </w:p>
    <w:p w14:paraId="3A7CB979"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Metalowa obudowa</w:t>
      </w:r>
    </w:p>
    <w:p w14:paraId="5DE41B11"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Wodoodporność</w:t>
      </w:r>
    </w:p>
    <w:p w14:paraId="12EF394A"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Wstrząsoodporność</w:t>
      </w:r>
    </w:p>
    <w:p w14:paraId="7E7584C0"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Odporność na temperaturę</w:t>
      </w:r>
    </w:p>
    <w:p w14:paraId="7D72B4C7"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Odporność na promieniowanie RTG</w:t>
      </w:r>
    </w:p>
    <w:p w14:paraId="348E4063" w14:textId="596E6E50" w:rsid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Gwarancja: 60 miesięcy (gwarancja producenta)</w:t>
      </w:r>
    </w:p>
    <w:p w14:paraId="7C8AE7DF" w14:textId="77777777" w:rsidR="00D76A2E" w:rsidRPr="00F728C9" w:rsidRDefault="00D76A2E" w:rsidP="00F728C9">
      <w:pPr>
        <w:suppressAutoHyphens w:val="0"/>
        <w:spacing w:after="0"/>
        <w:rPr>
          <w:rFonts w:ascii="Arial" w:eastAsia="Calibri" w:hAnsi="Arial" w:cs="Arial"/>
          <w:sz w:val="20"/>
          <w:szCs w:val="20"/>
          <w:lang w:eastAsia="en-US"/>
        </w:rPr>
      </w:pPr>
    </w:p>
    <w:p w14:paraId="5048E6D0" w14:textId="7789021E"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lastRenderedPageBreak/>
        <w:t>Stacja do HDD 3,5” SATA-USB3.0 z zasilaczem</w:t>
      </w:r>
    </w:p>
    <w:p w14:paraId="5E232EFC" w14:textId="77777777" w:rsidR="00D76A2E" w:rsidRPr="00F728C9" w:rsidRDefault="00D76A2E" w:rsidP="00D76A2E">
      <w:pPr>
        <w:suppressAutoHyphens w:val="0"/>
        <w:spacing w:before="240" w:after="240" w:line="240" w:lineRule="auto"/>
        <w:contextualSpacing/>
        <w:outlineLvl w:val="0"/>
        <w:rPr>
          <w:rFonts w:ascii="Arial" w:eastAsia="Calibri" w:hAnsi="Arial" w:cs="Arial"/>
          <w:b/>
          <w:bCs/>
          <w:sz w:val="20"/>
          <w:szCs w:val="20"/>
          <w:lang w:eastAsia="en-US"/>
        </w:rPr>
      </w:pPr>
    </w:p>
    <w:p w14:paraId="17CB9308"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Unitek Stacja dokująca 2 x HDD USB 3.0</w:t>
      </w:r>
    </w:p>
    <w:p w14:paraId="77D448BC"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Typ obudowy: Zewnętrzna</w:t>
      </w:r>
    </w:p>
    <w:p w14:paraId="25F7424B"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Rozmiar:</w:t>
      </w:r>
    </w:p>
    <w:p w14:paraId="19B7039A"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2,5"</w:t>
      </w:r>
    </w:p>
    <w:p w14:paraId="1D11E1F2"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3,5"</w:t>
      </w:r>
    </w:p>
    <w:p w14:paraId="5215C0D4"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Interfejs obudowy: USB 3.0</w:t>
      </w:r>
    </w:p>
    <w:p w14:paraId="27935C89"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Interfejs dysku: SATA</w:t>
      </w:r>
    </w:p>
    <w:p w14:paraId="5B51AD3D"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Szybkość transmisji danych: do 6 Gbps</w:t>
      </w:r>
    </w:p>
    <w:p w14:paraId="676FE336"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Zasilanie: Zasilacz sieciowy</w:t>
      </w:r>
    </w:p>
    <w:p w14:paraId="4A6C7797"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Dodatkowe informacje</w:t>
      </w:r>
    </w:p>
    <w:p w14:paraId="3E34C80D"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Plug &amp; Play</w:t>
      </w:r>
    </w:p>
    <w:p w14:paraId="09EB7FA8"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Dioda LED informująca o pracy urządzenia</w:t>
      </w:r>
    </w:p>
    <w:p w14:paraId="2A8CF6D9" w14:textId="77777777" w:rsidR="00F728C9" w:rsidRPr="00F728C9" w:rsidRDefault="00F728C9" w:rsidP="00F728C9">
      <w:pPr>
        <w:suppressAutoHyphens w:val="0"/>
        <w:spacing w:after="0"/>
        <w:contextualSpacing/>
        <w:outlineLvl w:val="1"/>
        <w:rPr>
          <w:rFonts w:ascii="Arial" w:eastAsia="Calibri" w:hAnsi="Arial" w:cs="Arial"/>
          <w:sz w:val="20"/>
          <w:szCs w:val="20"/>
          <w:lang w:val="en-US" w:eastAsia="en-US"/>
        </w:rPr>
      </w:pPr>
      <w:r w:rsidRPr="00F728C9">
        <w:rPr>
          <w:rFonts w:ascii="Arial" w:eastAsia="Calibri" w:hAnsi="Arial" w:cs="Arial"/>
          <w:sz w:val="20"/>
          <w:szCs w:val="20"/>
          <w:lang w:val="en-US" w:eastAsia="en-US"/>
        </w:rPr>
        <w:t>Przycisk On/Off</w:t>
      </w:r>
    </w:p>
    <w:p w14:paraId="7CE699C0" w14:textId="77777777" w:rsidR="00F728C9" w:rsidRPr="00F728C9" w:rsidRDefault="00F728C9" w:rsidP="00F728C9">
      <w:pPr>
        <w:suppressAutoHyphens w:val="0"/>
        <w:spacing w:after="0"/>
        <w:contextualSpacing/>
        <w:outlineLvl w:val="1"/>
        <w:rPr>
          <w:rFonts w:ascii="Arial" w:eastAsia="Calibri" w:hAnsi="Arial" w:cs="Arial"/>
          <w:sz w:val="20"/>
          <w:szCs w:val="20"/>
          <w:lang w:val="en-US" w:eastAsia="en-US"/>
        </w:rPr>
      </w:pPr>
      <w:r w:rsidRPr="00F728C9">
        <w:rPr>
          <w:rFonts w:ascii="Arial" w:eastAsia="Calibri" w:hAnsi="Arial" w:cs="Arial"/>
          <w:sz w:val="20"/>
          <w:szCs w:val="20"/>
          <w:lang w:val="en-US" w:eastAsia="en-US"/>
        </w:rPr>
        <w:t>Funkcja Offline Cloning</w:t>
      </w:r>
    </w:p>
    <w:p w14:paraId="35A5606C"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Synchronizacja dwóch dysków SATA jednocześnie</w:t>
      </w:r>
    </w:p>
    <w:p w14:paraId="2470EAE0"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Funkcja UASP</w:t>
      </w:r>
    </w:p>
    <w:p w14:paraId="1AEF4C79"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Dołączone akcesoria:</w:t>
      </w:r>
    </w:p>
    <w:p w14:paraId="6955812A"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Zasilacz sieciowy</w:t>
      </w:r>
    </w:p>
    <w:p w14:paraId="104925D7" w14:textId="7C476569" w:rsid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Kabel USB</w:t>
      </w:r>
    </w:p>
    <w:p w14:paraId="5A0A6C26" w14:textId="44B81720" w:rsidR="00D76A2E" w:rsidRDefault="00D76A2E" w:rsidP="00F728C9">
      <w:pPr>
        <w:suppressAutoHyphens w:val="0"/>
        <w:spacing w:after="0"/>
        <w:contextualSpacing/>
        <w:outlineLvl w:val="1"/>
        <w:rPr>
          <w:rFonts w:ascii="Arial" w:eastAsia="Calibri" w:hAnsi="Arial" w:cs="Arial"/>
          <w:sz w:val="20"/>
          <w:szCs w:val="20"/>
          <w:lang w:eastAsia="en-US"/>
        </w:rPr>
      </w:pPr>
    </w:p>
    <w:p w14:paraId="655C0854" w14:textId="77777777" w:rsidR="00D76A2E" w:rsidRPr="00F728C9" w:rsidRDefault="00D76A2E" w:rsidP="00F728C9">
      <w:pPr>
        <w:suppressAutoHyphens w:val="0"/>
        <w:spacing w:after="0"/>
        <w:contextualSpacing/>
        <w:outlineLvl w:val="1"/>
        <w:rPr>
          <w:rFonts w:ascii="Arial" w:eastAsia="Calibri" w:hAnsi="Arial" w:cs="Arial"/>
          <w:sz w:val="20"/>
          <w:szCs w:val="20"/>
          <w:lang w:eastAsia="en-US"/>
        </w:rPr>
      </w:pPr>
    </w:p>
    <w:p w14:paraId="613D6D10" w14:textId="70AA84A5"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Adapter SATA-USB 3.0 z obsługą UASP</w:t>
      </w:r>
    </w:p>
    <w:p w14:paraId="58AFA1EE" w14:textId="77777777" w:rsidR="00D76A2E" w:rsidRPr="00F728C9" w:rsidRDefault="00D76A2E" w:rsidP="00D76A2E">
      <w:pPr>
        <w:suppressAutoHyphens w:val="0"/>
        <w:spacing w:before="240" w:after="240" w:line="240" w:lineRule="auto"/>
        <w:contextualSpacing/>
        <w:outlineLvl w:val="0"/>
        <w:rPr>
          <w:rFonts w:ascii="Arial" w:eastAsia="Calibri" w:hAnsi="Arial" w:cs="Arial"/>
          <w:b/>
          <w:bCs/>
          <w:sz w:val="20"/>
          <w:szCs w:val="20"/>
          <w:lang w:eastAsia="en-US"/>
        </w:rPr>
      </w:pPr>
    </w:p>
    <w:p w14:paraId="0C8DF55A" w14:textId="77777777" w:rsidR="00F728C9" w:rsidRPr="00F728C9" w:rsidRDefault="00F728C9" w:rsidP="00F728C9">
      <w:pPr>
        <w:suppressAutoHyphens w:val="0"/>
        <w:spacing w:after="0"/>
        <w:rPr>
          <w:rFonts w:ascii="Arial" w:eastAsia="Calibri" w:hAnsi="Arial" w:cs="Arial"/>
          <w:b/>
          <w:bCs/>
          <w:sz w:val="20"/>
          <w:szCs w:val="20"/>
          <w:lang w:val="en-US" w:eastAsia="en-US"/>
        </w:rPr>
      </w:pPr>
      <w:r w:rsidRPr="00F728C9">
        <w:rPr>
          <w:rFonts w:ascii="Arial" w:eastAsia="Calibri" w:hAnsi="Arial" w:cs="Arial"/>
          <w:b/>
          <w:bCs/>
          <w:sz w:val="20"/>
          <w:szCs w:val="20"/>
          <w:lang w:val="en-US" w:eastAsia="en-US"/>
        </w:rPr>
        <w:t>Unitek Y-1096</w:t>
      </w:r>
    </w:p>
    <w:p w14:paraId="3D0A3ECF" w14:textId="77777777" w:rsidR="00F728C9" w:rsidRPr="00F728C9" w:rsidRDefault="00F728C9" w:rsidP="00F728C9">
      <w:pPr>
        <w:suppressAutoHyphens w:val="0"/>
        <w:spacing w:after="0"/>
        <w:rPr>
          <w:rFonts w:ascii="Arial" w:eastAsia="Calibri" w:hAnsi="Arial" w:cs="Arial"/>
          <w:sz w:val="20"/>
          <w:szCs w:val="20"/>
          <w:lang w:val="en-US" w:eastAsia="en-US"/>
        </w:rPr>
      </w:pPr>
      <w:r w:rsidRPr="00F728C9">
        <w:rPr>
          <w:rFonts w:ascii="Arial" w:eastAsia="Calibri" w:hAnsi="Arial" w:cs="Arial"/>
          <w:sz w:val="20"/>
          <w:szCs w:val="20"/>
          <w:lang w:val="en-US" w:eastAsia="en-US"/>
        </w:rPr>
        <w:t>Interfejs USB 3.0 akcelerowany UASP (USB Attached SCSI Protocol)</w:t>
      </w:r>
    </w:p>
    <w:p w14:paraId="4D185F1E"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Wspiera dyski SATA I, SATA II i SATA III (6Gbps)</w:t>
      </w:r>
    </w:p>
    <w:p w14:paraId="3B05EC86"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Obsługuje tylko dyski 2,5</w:t>
      </w:r>
    </w:p>
    <w:p w14:paraId="6D4F965C" w14:textId="4653B5D9" w:rsid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Długość zintegrowane przewodu 30cm</w:t>
      </w:r>
    </w:p>
    <w:p w14:paraId="14742F8F" w14:textId="4ED72179" w:rsidR="00D76A2E" w:rsidRDefault="00D76A2E" w:rsidP="00F728C9">
      <w:pPr>
        <w:suppressAutoHyphens w:val="0"/>
        <w:spacing w:after="0"/>
        <w:rPr>
          <w:rFonts w:ascii="Arial" w:eastAsia="Calibri" w:hAnsi="Arial" w:cs="Arial"/>
          <w:sz w:val="20"/>
          <w:szCs w:val="20"/>
          <w:lang w:eastAsia="en-US"/>
        </w:rPr>
      </w:pPr>
    </w:p>
    <w:p w14:paraId="2E2C0563" w14:textId="77777777" w:rsidR="00D76A2E" w:rsidRPr="00F728C9" w:rsidRDefault="00D76A2E" w:rsidP="00F728C9">
      <w:pPr>
        <w:suppressAutoHyphens w:val="0"/>
        <w:spacing w:after="0"/>
        <w:rPr>
          <w:rFonts w:ascii="Arial" w:eastAsia="Calibri" w:hAnsi="Arial" w:cs="Arial"/>
          <w:sz w:val="20"/>
          <w:szCs w:val="20"/>
          <w:lang w:eastAsia="en-US"/>
        </w:rPr>
      </w:pPr>
    </w:p>
    <w:p w14:paraId="214844C7" w14:textId="0234994A"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val="en-US" w:eastAsia="en-US"/>
        </w:rPr>
      </w:pPr>
      <w:r w:rsidRPr="00F728C9">
        <w:rPr>
          <w:rFonts w:ascii="Arial" w:eastAsia="Calibri" w:hAnsi="Arial" w:cs="Arial"/>
          <w:b/>
          <w:bCs/>
          <w:sz w:val="20"/>
          <w:szCs w:val="20"/>
          <w:lang w:val="en-US" w:eastAsia="en-US"/>
        </w:rPr>
        <w:t>Adapter USB-RS232C Unitek Y-108</w:t>
      </w:r>
    </w:p>
    <w:p w14:paraId="36E96BA6" w14:textId="77777777" w:rsidR="00D76A2E" w:rsidRPr="00F728C9" w:rsidRDefault="00D76A2E" w:rsidP="00D76A2E">
      <w:pPr>
        <w:suppressAutoHyphens w:val="0"/>
        <w:spacing w:before="240" w:after="240" w:line="240" w:lineRule="auto"/>
        <w:contextualSpacing/>
        <w:outlineLvl w:val="0"/>
        <w:rPr>
          <w:rFonts w:ascii="Arial" w:eastAsia="Calibri" w:hAnsi="Arial" w:cs="Arial"/>
          <w:b/>
          <w:bCs/>
          <w:sz w:val="20"/>
          <w:szCs w:val="20"/>
          <w:lang w:val="en-US" w:eastAsia="en-US"/>
        </w:rPr>
      </w:pPr>
    </w:p>
    <w:p w14:paraId="6C835BC9"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 xml:space="preserve">Unitek Y-108 Adapter USB do Serial </w:t>
      </w:r>
    </w:p>
    <w:p w14:paraId="06651187"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Złącza 1: USB Typ A Męska</w:t>
      </w:r>
    </w:p>
    <w:p w14:paraId="6E5E23E8" w14:textId="63C92F24" w:rsid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Złącza 2: DB9 Serial Port Męska</w:t>
      </w:r>
    </w:p>
    <w:p w14:paraId="38225E6E" w14:textId="0643F853" w:rsidR="00D76A2E" w:rsidRDefault="00D76A2E" w:rsidP="00F728C9">
      <w:pPr>
        <w:suppressAutoHyphens w:val="0"/>
        <w:spacing w:after="0"/>
        <w:rPr>
          <w:rFonts w:ascii="Arial" w:eastAsia="Calibri" w:hAnsi="Arial" w:cs="Arial"/>
          <w:sz w:val="20"/>
          <w:szCs w:val="20"/>
          <w:lang w:eastAsia="en-US"/>
        </w:rPr>
      </w:pPr>
    </w:p>
    <w:p w14:paraId="789A30C3" w14:textId="77777777" w:rsidR="00D76A2E" w:rsidRPr="00F728C9" w:rsidRDefault="00D76A2E" w:rsidP="00F728C9">
      <w:pPr>
        <w:suppressAutoHyphens w:val="0"/>
        <w:spacing w:after="0"/>
        <w:rPr>
          <w:rFonts w:ascii="Arial" w:eastAsia="Calibri" w:hAnsi="Arial" w:cs="Arial"/>
          <w:sz w:val="20"/>
          <w:szCs w:val="20"/>
          <w:lang w:eastAsia="en-US"/>
        </w:rPr>
      </w:pPr>
    </w:p>
    <w:p w14:paraId="2C948081" w14:textId="6773115C"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Taśmy do labelarki DYMO RHINO 5200</w:t>
      </w:r>
    </w:p>
    <w:p w14:paraId="446DF1C1" w14:textId="77777777" w:rsidR="00D76A2E" w:rsidRPr="00F728C9" w:rsidRDefault="00D76A2E" w:rsidP="00D76A2E">
      <w:pPr>
        <w:suppressAutoHyphens w:val="0"/>
        <w:spacing w:before="240" w:after="240" w:line="240" w:lineRule="auto"/>
        <w:contextualSpacing/>
        <w:outlineLvl w:val="0"/>
        <w:rPr>
          <w:rFonts w:ascii="Arial" w:eastAsia="Calibri" w:hAnsi="Arial" w:cs="Arial"/>
          <w:b/>
          <w:bCs/>
          <w:sz w:val="20"/>
          <w:szCs w:val="20"/>
          <w:lang w:eastAsia="en-US"/>
        </w:rPr>
      </w:pPr>
    </w:p>
    <w:p w14:paraId="5812AD34"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Taśmy do labelarki DYMO RHINO 5200</w:t>
      </w:r>
    </w:p>
    <w:p w14:paraId="5F8B83A6" w14:textId="77777777" w:rsidR="00F728C9" w:rsidRPr="00F728C9" w:rsidRDefault="00F728C9" w:rsidP="00F728C9">
      <w:pPr>
        <w:suppressAutoHyphens w:val="0"/>
        <w:spacing w:after="0"/>
        <w:rPr>
          <w:rFonts w:ascii="Arial" w:eastAsia="Calibri" w:hAnsi="Arial" w:cs="Arial"/>
          <w:sz w:val="20"/>
          <w:szCs w:val="20"/>
          <w:lang w:eastAsia="zh-CN"/>
        </w:rPr>
      </w:pPr>
      <w:r w:rsidRPr="00F728C9">
        <w:rPr>
          <w:rFonts w:ascii="Arial" w:eastAsia="Calibri" w:hAnsi="Arial" w:cs="Arial"/>
          <w:sz w:val="20"/>
          <w:szCs w:val="20"/>
          <w:lang w:eastAsia="zh-CN"/>
        </w:rPr>
        <w:t>Komplet taśm:</w:t>
      </w:r>
    </w:p>
    <w:p w14:paraId="06465664"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 xml:space="preserve">2 szt. </w:t>
      </w:r>
      <w:r w:rsidRPr="00F728C9">
        <w:rPr>
          <w:rFonts w:ascii="Arial" w:eastAsia="Calibri" w:hAnsi="Arial" w:cs="Arial"/>
          <w:sz w:val="20"/>
          <w:szCs w:val="20"/>
          <w:lang w:eastAsia="zh-CN"/>
        </w:rPr>
        <w:t xml:space="preserve">taśma Dymo RHINO Winylowa </w:t>
      </w:r>
      <w:r w:rsidRPr="00F728C9">
        <w:rPr>
          <w:rFonts w:ascii="Arial" w:eastAsia="Calibri" w:hAnsi="Arial" w:cs="Arial"/>
          <w:sz w:val="20"/>
          <w:szCs w:val="20"/>
          <w:lang w:eastAsia="en-US"/>
        </w:rPr>
        <w:t>19 mm biała/taśma niebieska - 1805417</w:t>
      </w:r>
    </w:p>
    <w:p w14:paraId="536D010F"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 xml:space="preserve">2 szt. </w:t>
      </w:r>
      <w:r w:rsidRPr="00F728C9">
        <w:rPr>
          <w:rFonts w:ascii="Arial" w:eastAsia="Calibri" w:hAnsi="Arial" w:cs="Arial"/>
          <w:sz w:val="20"/>
          <w:szCs w:val="20"/>
          <w:lang w:eastAsia="zh-CN"/>
        </w:rPr>
        <w:t xml:space="preserve">taśma Dymo RHINO Winylowa </w:t>
      </w:r>
      <w:r w:rsidRPr="00F728C9">
        <w:rPr>
          <w:rFonts w:ascii="Arial" w:eastAsia="Calibri" w:hAnsi="Arial" w:cs="Arial"/>
          <w:sz w:val="20"/>
          <w:szCs w:val="20"/>
          <w:lang w:eastAsia="en-US"/>
        </w:rPr>
        <w:t>19 mm czarny/taśma biała - 18445</w:t>
      </w:r>
    </w:p>
    <w:p w14:paraId="17CE8846"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 xml:space="preserve">2 szt. </w:t>
      </w:r>
      <w:r w:rsidRPr="00F728C9">
        <w:rPr>
          <w:rFonts w:ascii="Arial" w:eastAsia="Calibri" w:hAnsi="Arial" w:cs="Arial"/>
          <w:sz w:val="20"/>
          <w:szCs w:val="20"/>
          <w:lang w:eastAsia="zh-CN"/>
        </w:rPr>
        <w:t xml:space="preserve">taśma Dymo RHINO Winylowa </w:t>
      </w:r>
      <w:r w:rsidRPr="00F728C9">
        <w:rPr>
          <w:rFonts w:ascii="Arial" w:eastAsia="Calibri" w:hAnsi="Arial" w:cs="Arial"/>
          <w:sz w:val="20"/>
          <w:szCs w:val="20"/>
          <w:lang w:eastAsia="en-US"/>
        </w:rPr>
        <w:t>12mm biała/taśma zielona - 1805414</w:t>
      </w:r>
    </w:p>
    <w:p w14:paraId="694EA784"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 xml:space="preserve">2 szt. </w:t>
      </w:r>
      <w:r w:rsidRPr="00F728C9">
        <w:rPr>
          <w:rFonts w:ascii="Arial" w:eastAsia="Calibri" w:hAnsi="Arial" w:cs="Arial"/>
          <w:sz w:val="20"/>
          <w:szCs w:val="20"/>
          <w:lang w:eastAsia="zh-CN"/>
        </w:rPr>
        <w:t xml:space="preserve">taśma Dymo RHINO Winylowa </w:t>
      </w:r>
      <w:r w:rsidRPr="00F728C9">
        <w:rPr>
          <w:rFonts w:ascii="Arial" w:eastAsia="Calibri" w:hAnsi="Arial" w:cs="Arial"/>
          <w:sz w:val="20"/>
          <w:szCs w:val="20"/>
          <w:lang w:eastAsia="en-US"/>
        </w:rPr>
        <w:t>12 mm czarny/taśma biała - 18444</w:t>
      </w:r>
    </w:p>
    <w:p w14:paraId="097D54BD" w14:textId="31F8DF36" w:rsid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 xml:space="preserve">2 szt. </w:t>
      </w:r>
      <w:r w:rsidRPr="00F728C9">
        <w:rPr>
          <w:rFonts w:ascii="Arial" w:eastAsia="Calibri" w:hAnsi="Arial" w:cs="Arial"/>
          <w:sz w:val="20"/>
          <w:szCs w:val="20"/>
          <w:lang w:eastAsia="zh-CN"/>
        </w:rPr>
        <w:t xml:space="preserve">taśma Dymo RHINO Winylowa </w:t>
      </w:r>
      <w:r w:rsidRPr="00F728C9">
        <w:rPr>
          <w:rFonts w:ascii="Arial" w:eastAsia="Calibri" w:hAnsi="Arial" w:cs="Arial"/>
          <w:sz w:val="20"/>
          <w:szCs w:val="20"/>
          <w:lang w:eastAsia="en-US"/>
        </w:rPr>
        <w:t xml:space="preserve">12 mm biała/taśma niebieska </w:t>
      </w:r>
      <w:r w:rsidR="00D76A2E">
        <w:rPr>
          <w:rFonts w:ascii="Arial" w:eastAsia="Calibri" w:hAnsi="Arial" w:cs="Arial"/>
          <w:sz w:val="20"/>
          <w:szCs w:val="20"/>
          <w:lang w:eastAsia="en-US"/>
        </w:rPr>
        <w:t>–</w:t>
      </w:r>
      <w:r w:rsidRPr="00F728C9">
        <w:rPr>
          <w:rFonts w:ascii="Arial" w:eastAsia="Calibri" w:hAnsi="Arial" w:cs="Arial"/>
          <w:sz w:val="20"/>
          <w:szCs w:val="20"/>
          <w:lang w:eastAsia="en-US"/>
        </w:rPr>
        <w:t xml:space="preserve"> 1805243</w:t>
      </w:r>
    </w:p>
    <w:p w14:paraId="1E0A508F" w14:textId="4B99F8BE" w:rsidR="00D76A2E" w:rsidRDefault="00D76A2E" w:rsidP="00F728C9">
      <w:pPr>
        <w:suppressAutoHyphens w:val="0"/>
        <w:spacing w:after="0"/>
        <w:contextualSpacing/>
        <w:outlineLvl w:val="1"/>
        <w:rPr>
          <w:rFonts w:ascii="Arial" w:eastAsia="Calibri" w:hAnsi="Arial" w:cs="Arial"/>
          <w:sz w:val="20"/>
          <w:szCs w:val="20"/>
          <w:lang w:eastAsia="en-US"/>
        </w:rPr>
      </w:pPr>
    </w:p>
    <w:p w14:paraId="6CE87BA5" w14:textId="77777777" w:rsidR="00D76A2E" w:rsidRPr="00F728C9" w:rsidRDefault="00D76A2E" w:rsidP="00F728C9">
      <w:pPr>
        <w:suppressAutoHyphens w:val="0"/>
        <w:spacing w:after="0"/>
        <w:contextualSpacing/>
        <w:outlineLvl w:val="1"/>
        <w:rPr>
          <w:rFonts w:ascii="Arial" w:eastAsia="Calibri" w:hAnsi="Arial" w:cs="Arial"/>
          <w:sz w:val="20"/>
          <w:szCs w:val="20"/>
          <w:lang w:eastAsia="en-US"/>
        </w:rPr>
      </w:pPr>
    </w:p>
    <w:p w14:paraId="28288BB6" w14:textId="3302C616"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Peszel rozcięty</w:t>
      </w:r>
    </w:p>
    <w:p w14:paraId="0C760A3E" w14:textId="77777777" w:rsidR="00D76A2E" w:rsidRPr="00F728C9" w:rsidRDefault="00D76A2E" w:rsidP="00D76A2E">
      <w:pPr>
        <w:suppressAutoHyphens w:val="0"/>
        <w:spacing w:before="240" w:after="240" w:line="240" w:lineRule="auto"/>
        <w:contextualSpacing/>
        <w:outlineLvl w:val="0"/>
        <w:rPr>
          <w:rFonts w:ascii="Arial" w:eastAsia="Calibri" w:hAnsi="Arial" w:cs="Arial"/>
          <w:b/>
          <w:bCs/>
          <w:sz w:val="20"/>
          <w:szCs w:val="20"/>
          <w:lang w:eastAsia="en-US"/>
        </w:rPr>
      </w:pPr>
    </w:p>
    <w:p w14:paraId="36848FAC"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Komplet zawiera 3 peszle o długości 50 metrów każdy:</w:t>
      </w:r>
    </w:p>
    <w:p w14:paraId="16888910" w14:textId="77777777" w:rsidR="00F728C9" w:rsidRPr="00F728C9" w:rsidRDefault="00F728C9" w:rsidP="00F728C9">
      <w:pPr>
        <w:suppressAutoHyphens w:val="0"/>
        <w:spacing w:after="0"/>
        <w:rPr>
          <w:rFonts w:ascii="Arial" w:eastAsia="Calibri" w:hAnsi="Arial" w:cs="Arial"/>
          <w:sz w:val="20"/>
          <w:szCs w:val="20"/>
          <w:lang w:eastAsia="en-US"/>
        </w:rPr>
      </w:pPr>
    </w:p>
    <w:p w14:paraId="0EFEDA8C"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Peszel 50 metrów 21/16 rozcięty wzdłużnie</w:t>
      </w:r>
    </w:p>
    <w:p w14:paraId="6212D505" w14:textId="77777777" w:rsidR="00F728C9" w:rsidRPr="00F728C9" w:rsidRDefault="00F728C9" w:rsidP="00F728C9">
      <w:pPr>
        <w:suppressAutoHyphens w:val="0"/>
        <w:spacing w:after="0"/>
        <w:rPr>
          <w:rFonts w:ascii="Arial" w:eastAsia="Calibri" w:hAnsi="Arial" w:cs="Arial"/>
          <w:sz w:val="20"/>
          <w:szCs w:val="20"/>
          <w:lang w:eastAsia="en-US"/>
        </w:rPr>
      </w:pPr>
    </w:p>
    <w:p w14:paraId="07830872" w14:textId="77777777" w:rsidR="00F728C9" w:rsidRPr="00F728C9" w:rsidRDefault="00F728C9" w:rsidP="00F728C9">
      <w:pPr>
        <w:suppressAutoHyphens w:val="0"/>
        <w:spacing w:after="0"/>
        <w:contextualSpacing/>
        <w:outlineLvl w:val="1"/>
        <w:rPr>
          <w:rFonts w:ascii="Arial" w:eastAsia="Calibri" w:hAnsi="Arial" w:cs="Arial"/>
          <w:sz w:val="20"/>
          <w:szCs w:val="20"/>
          <w:lang w:eastAsia="pl-PL"/>
        </w:rPr>
      </w:pPr>
      <w:r w:rsidRPr="00F728C9">
        <w:rPr>
          <w:rFonts w:ascii="Arial" w:eastAsia="Calibri" w:hAnsi="Arial" w:cs="Arial"/>
          <w:sz w:val="20"/>
          <w:szCs w:val="20"/>
          <w:lang w:eastAsia="pl-PL"/>
        </w:rPr>
        <w:lastRenderedPageBreak/>
        <w:t>średnica wewnętrzna: 16mm</w:t>
      </w:r>
    </w:p>
    <w:p w14:paraId="48E7B8E8" w14:textId="77777777" w:rsidR="00F728C9" w:rsidRPr="00F728C9" w:rsidRDefault="00F728C9" w:rsidP="00F728C9">
      <w:pPr>
        <w:suppressAutoHyphens w:val="0"/>
        <w:spacing w:after="0"/>
        <w:contextualSpacing/>
        <w:outlineLvl w:val="1"/>
        <w:rPr>
          <w:rFonts w:ascii="Arial" w:eastAsia="Calibri" w:hAnsi="Arial" w:cs="Arial"/>
          <w:sz w:val="20"/>
          <w:szCs w:val="20"/>
          <w:lang w:eastAsia="pl-PL"/>
        </w:rPr>
      </w:pPr>
      <w:r w:rsidRPr="00F728C9">
        <w:rPr>
          <w:rFonts w:ascii="Arial" w:eastAsia="Calibri" w:hAnsi="Arial" w:cs="Arial"/>
          <w:sz w:val="20"/>
          <w:szCs w:val="20"/>
          <w:lang w:eastAsia="pl-PL"/>
        </w:rPr>
        <w:t>średnica zewnętrzna: 21mm</w:t>
      </w:r>
    </w:p>
    <w:p w14:paraId="7CAD7EA9" w14:textId="77777777" w:rsidR="00F728C9" w:rsidRPr="00F728C9" w:rsidRDefault="00F728C9" w:rsidP="00F728C9">
      <w:pPr>
        <w:suppressAutoHyphens w:val="0"/>
        <w:spacing w:after="0"/>
        <w:contextualSpacing/>
        <w:outlineLvl w:val="1"/>
        <w:rPr>
          <w:rFonts w:ascii="Arial" w:eastAsia="Calibri" w:hAnsi="Arial" w:cs="Arial"/>
          <w:sz w:val="20"/>
          <w:szCs w:val="20"/>
          <w:lang w:eastAsia="pl-PL"/>
        </w:rPr>
      </w:pPr>
      <w:r w:rsidRPr="00F728C9">
        <w:rPr>
          <w:rFonts w:ascii="Arial" w:eastAsia="Calibri" w:hAnsi="Arial" w:cs="Arial"/>
          <w:sz w:val="20"/>
          <w:szCs w:val="20"/>
          <w:lang w:eastAsia="pl-PL"/>
        </w:rPr>
        <w:t>materiał: polietylen modyfikowany</w:t>
      </w:r>
    </w:p>
    <w:p w14:paraId="26E10631" w14:textId="77777777" w:rsidR="00F728C9" w:rsidRPr="00F728C9" w:rsidRDefault="00F728C9" w:rsidP="00F728C9">
      <w:pPr>
        <w:suppressAutoHyphens w:val="0"/>
        <w:spacing w:after="0"/>
        <w:rPr>
          <w:rFonts w:ascii="Arial" w:eastAsia="Calibri" w:hAnsi="Arial" w:cs="Arial"/>
          <w:sz w:val="20"/>
          <w:szCs w:val="20"/>
          <w:lang w:eastAsia="pl-PL"/>
        </w:rPr>
      </w:pPr>
    </w:p>
    <w:p w14:paraId="21B755C0"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Peszel 50 metrów 25/21 rozcięty wzdłużnie</w:t>
      </w:r>
    </w:p>
    <w:p w14:paraId="11617953" w14:textId="77777777" w:rsidR="00F728C9" w:rsidRPr="00F728C9" w:rsidRDefault="00F728C9" w:rsidP="00F728C9">
      <w:pPr>
        <w:suppressAutoHyphens w:val="0"/>
        <w:spacing w:after="0"/>
        <w:rPr>
          <w:rFonts w:ascii="Arial" w:eastAsia="Calibri" w:hAnsi="Arial" w:cs="Arial"/>
          <w:sz w:val="20"/>
          <w:szCs w:val="20"/>
          <w:lang w:eastAsia="en-US"/>
        </w:rPr>
      </w:pPr>
    </w:p>
    <w:p w14:paraId="63781F12" w14:textId="77777777" w:rsidR="00F728C9" w:rsidRPr="00F728C9" w:rsidRDefault="00F728C9" w:rsidP="00F728C9">
      <w:pPr>
        <w:suppressAutoHyphens w:val="0"/>
        <w:spacing w:after="0"/>
        <w:contextualSpacing/>
        <w:outlineLvl w:val="1"/>
        <w:rPr>
          <w:rFonts w:ascii="Arial" w:eastAsia="Calibri" w:hAnsi="Arial" w:cs="Arial"/>
          <w:sz w:val="20"/>
          <w:szCs w:val="20"/>
          <w:lang w:eastAsia="pl-PL"/>
        </w:rPr>
      </w:pPr>
      <w:r w:rsidRPr="00F728C9">
        <w:rPr>
          <w:rFonts w:ascii="Arial" w:eastAsia="Calibri" w:hAnsi="Arial" w:cs="Arial"/>
          <w:sz w:val="20"/>
          <w:szCs w:val="20"/>
          <w:lang w:eastAsia="pl-PL"/>
        </w:rPr>
        <w:t>średnica wewnętrzna: 21mm</w:t>
      </w:r>
    </w:p>
    <w:p w14:paraId="124CDF0B" w14:textId="77777777" w:rsidR="00F728C9" w:rsidRPr="00F728C9" w:rsidRDefault="00F728C9" w:rsidP="00F728C9">
      <w:pPr>
        <w:suppressAutoHyphens w:val="0"/>
        <w:spacing w:after="0"/>
        <w:contextualSpacing/>
        <w:outlineLvl w:val="1"/>
        <w:rPr>
          <w:rFonts w:ascii="Arial" w:eastAsia="Calibri" w:hAnsi="Arial" w:cs="Arial"/>
          <w:sz w:val="20"/>
          <w:szCs w:val="20"/>
          <w:lang w:eastAsia="pl-PL"/>
        </w:rPr>
      </w:pPr>
      <w:r w:rsidRPr="00F728C9">
        <w:rPr>
          <w:rFonts w:ascii="Arial" w:eastAsia="Calibri" w:hAnsi="Arial" w:cs="Arial"/>
          <w:sz w:val="20"/>
          <w:szCs w:val="20"/>
          <w:lang w:eastAsia="pl-PL"/>
        </w:rPr>
        <w:t>średnica zewnętrzna: 25mm</w:t>
      </w:r>
    </w:p>
    <w:p w14:paraId="2A1552E2" w14:textId="77777777" w:rsidR="00F728C9" w:rsidRPr="00F728C9" w:rsidRDefault="00F728C9" w:rsidP="00F728C9">
      <w:pPr>
        <w:suppressAutoHyphens w:val="0"/>
        <w:spacing w:after="0"/>
        <w:contextualSpacing/>
        <w:outlineLvl w:val="1"/>
        <w:rPr>
          <w:rFonts w:ascii="Arial" w:eastAsia="Calibri" w:hAnsi="Arial" w:cs="Arial"/>
          <w:sz w:val="20"/>
          <w:szCs w:val="20"/>
          <w:lang w:eastAsia="pl-PL"/>
        </w:rPr>
      </w:pPr>
      <w:r w:rsidRPr="00F728C9">
        <w:rPr>
          <w:rFonts w:ascii="Arial" w:eastAsia="Calibri" w:hAnsi="Arial" w:cs="Arial"/>
          <w:sz w:val="20"/>
          <w:szCs w:val="20"/>
          <w:lang w:eastAsia="pl-PL"/>
        </w:rPr>
        <w:t>materiał: polietylen modyfikowany</w:t>
      </w:r>
    </w:p>
    <w:p w14:paraId="0F197030" w14:textId="77777777" w:rsidR="00F728C9" w:rsidRPr="00F728C9" w:rsidRDefault="00F728C9" w:rsidP="00F728C9">
      <w:pPr>
        <w:suppressAutoHyphens w:val="0"/>
        <w:spacing w:after="0"/>
        <w:rPr>
          <w:rFonts w:ascii="Arial" w:eastAsia="Calibri" w:hAnsi="Arial" w:cs="Arial"/>
          <w:sz w:val="20"/>
          <w:szCs w:val="20"/>
          <w:lang w:eastAsia="pl-PL"/>
        </w:rPr>
      </w:pPr>
    </w:p>
    <w:p w14:paraId="5DF18ADF"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Peszel 50 metrów 43/36 rozcięty wzdłużnie</w:t>
      </w:r>
    </w:p>
    <w:p w14:paraId="16697803" w14:textId="77777777" w:rsidR="00F728C9" w:rsidRPr="00F728C9" w:rsidRDefault="00F728C9" w:rsidP="00F728C9">
      <w:pPr>
        <w:suppressAutoHyphens w:val="0"/>
        <w:spacing w:after="0"/>
        <w:rPr>
          <w:rFonts w:ascii="Arial" w:eastAsia="Calibri" w:hAnsi="Arial" w:cs="Arial"/>
          <w:sz w:val="20"/>
          <w:szCs w:val="20"/>
          <w:lang w:eastAsia="en-US"/>
        </w:rPr>
      </w:pPr>
    </w:p>
    <w:p w14:paraId="672DCD40" w14:textId="77777777" w:rsidR="00F728C9" w:rsidRPr="00F728C9" w:rsidRDefault="00F728C9" w:rsidP="00F728C9">
      <w:pPr>
        <w:suppressAutoHyphens w:val="0"/>
        <w:spacing w:after="0"/>
        <w:contextualSpacing/>
        <w:outlineLvl w:val="1"/>
        <w:rPr>
          <w:rFonts w:ascii="Arial" w:eastAsia="Calibri" w:hAnsi="Arial" w:cs="Arial"/>
          <w:sz w:val="20"/>
          <w:szCs w:val="20"/>
          <w:lang w:eastAsia="pl-PL"/>
        </w:rPr>
      </w:pPr>
      <w:r w:rsidRPr="00F728C9">
        <w:rPr>
          <w:rFonts w:ascii="Arial" w:eastAsia="Calibri" w:hAnsi="Arial" w:cs="Arial"/>
          <w:sz w:val="20"/>
          <w:szCs w:val="20"/>
          <w:lang w:eastAsia="pl-PL"/>
        </w:rPr>
        <w:t>średnica wewnętrzna: 36mm</w:t>
      </w:r>
    </w:p>
    <w:p w14:paraId="6327F8FF" w14:textId="77777777" w:rsidR="00F728C9" w:rsidRPr="00F728C9" w:rsidRDefault="00F728C9" w:rsidP="00F728C9">
      <w:pPr>
        <w:suppressAutoHyphens w:val="0"/>
        <w:spacing w:after="0"/>
        <w:contextualSpacing/>
        <w:outlineLvl w:val="1"/>
        <w:rPr>
          <w:rFonts w:ascii="Arial" w:eastAsia="Calibri" w:hAnsi="Arial" w:cs="Arial"/>
          <w:sz w:val="20"/>
          <w:szCs w:val="20"/>
          <w:lang w:eastAsia="pl-PL"/>
        </w:rPr>
      </w:pPr>
      <w:r w:rsidRPr="00F728C9">
        <w:rPr>
          <w:rFonts w:ascii="Arial" w:eastAsia="Calibri" w:hAnsi="Arial" w:cs="Arial"/>
          <w:sz w:val="20"/>
          <w:szCs w:val="20"/>
          <w:lang w:eastAsia="pl-PL"/>
        </w:rPr>
        <w:t>średnica zewnętrzna: 43mm</w:t>
      </w:r>
    </w:p>
    <w:p w14:paraId="0F884C4B" w14:textId="01BA7928" w:rsidR="00F728C9" w:rsidRDefault="00F728C9" w:rsidP="00F728C9">
      <w:pPr>
        <w:suppressAutoHyphens w:val="0"/>
        <w:spacing w:after="0"/>
        <w:contextualSpacing/>
        <w:outlineLvl w:val="1"/>
        <w:rPr>
          <w:rFonts w:ascii="Arial" w:eastAsia="Calibri" w:hAnsi="Arial" w:cs="Arial"/>
          <w:sz w:val="20"/>
          <w:szCs w:val="20"/>
          <w:lang w:eastAsia="pl-PL"/>
        </w:rPr>
      </w:pPr>
      <w:r w:rsidRPr="00F728C9">
        <w:rPr>
          <w:rFonts w:ascii="Arial" w:eastAsia="Calibri" w:hAnsi="Arial" w:cs="Arial"/>
          <w:sz w:val="20"/>
          <w:szCs w:val="20"/>
          <w:lang w:eastAsia="pl-PL"/>
        </w:rPr>
        <w:t>materiał: polietylen modyfikowany</w:t>
      </w:r>
    </w:p>
    <w:p w14:paraId="69C6A31C" w14:textId="77777777" w:rsidR="00D76A2E" w:rsidRPr="00F728C9" w:rsidRDefault="00D76A2E" w:rsidP="00F728C9">
      <w:pPr>
        <w:suppressAutoHyphens w:val="0"/>
        <w:spacing w:after="0"/>
        <w:contextualSpacing/>
        <w:outlineLvl w:val="1"/>
        <w:rPr>
          <w:rFonts w:ascii="Arial" w:eastAsia="Calibri" w:hAnsi="Arial" w:cs="Arial"/>
          <w:sz w:val="20"/>
          <w:szCs w:val="20"/>
          <w:lang w:eastAsia="pl-PL"/>
        </w:rPr>
      </w:pPr>
    </w:p>
    <w:p w14:paraId="7AE3A42C" w14:textId="2EC4BBEF"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YubiKey 5 Nano</w:t>
      </w:r>
    </w:p>
    <w:p w14:paraId="4C6A8655" w14:textId="77777777" w:rsidR="00D76A2E" w:rsidRPr="00F728C9" w:rsidRDefault="00D76A2E" w:rsidP="00D76A2E">
      <w:pPr>
        <w:suppressAutoHyphens w:val="0"/>
        <w:spacing w:before="240" w:after="240" w:line="240" w:lineRule="auto"/>
        <w:contextualSpacing/>
        <w:outlineLvl w:val="0"/>
        <w:rPr>
          <w:rFonts w:ascii="Arial" w:eastAsia="Calibri" w:hAnsi="Arial" w:cs="Arial"/>
          <w:b/>
          <w:bCs/>
          <w:sz w:val="20"/>
          <w:szCs w:val="20"/>
          <w:lang w:eastAsia="en-US"/>
        </w:rPr>
      </w:pPr>
    </w:p>
    <w:p w14:paraId="0A1E1E67"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Yubikey 5 nano</w:t>
      </w:r>
    </w:p>
    <w:p w14:paraId="408116FB"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Funckje:</w:t>
      </w:r>
    </w:p>
    <w:p w14:paraId="335B728D"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Obsługiwane protokoły: FIDO2, FIDO U2F, karta inteligentna (PIV), Yubico OTP, OpenPGP, OATH-TOTP, OATH-HOTP i reakcja na wyzwania</w:t>
      </w:r>
    </w:p>
    <w:p w14:paraId="56465D1E"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Krypto-algorytmy: RSA 40965, RSA 30725, RSA 2048, RSA 1024, ECC p2566, ECC p3846</w:t>
      </w:r>
    </w:p>
    <w:p w14:paraId="646F3631"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Interfejs: USB-A</w:t>
      </w:r>
    </w:p>
    <w:p w14:paraId="197EDE07"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Kompatybilnośc: Microsoft Windows, macOS, Linux i głównych przeglądarkach takich jak Chrome, Firefox2, Safari3, Edge7 i Opera4</w:t>
      </w:r>
    </w:p>
    <w:p w14:paraId="33187F6C"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Kompatybilność platformy mobilne: iOS i Android.</w:t>
      </w:r>
    </w:p>
    <w:p w14:paraId="4DDD13A5" w14:textId="530B1125" w:rsid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Współpracuje z Google, Facebook, Dropbox, Twitter, LastPass, Dashlane.</w:t>
      </w:r>
    </w:p>
    <w:p w14:paraId="6A9DA0D0" w14:textId="3853D0BA" w:rsidR="00D76A2E" w:rsidRDefault="00D76A2E" w:rsidP="00F728C9">
      <w:pPr>
        <w:suppressAutoHyphens w:val="0"/>
        <w:spacing w:after="0"/>
        <w:rPr>
          <w:rFonts w:ascii="Arial" w:eastAsia="Calibri" w:hAnsi="Arial" w:cs="Arial"/>
          <w:sz w:val="20"/>
          <w:szCs w:val="20"/>
          <w:lang w:eastAsia="en-US"/>
        </w:rPr>
      </w:pPr>
    </w:p>
    <w:p w14:paraId="027B52A1" w14:textId="77777777" w:rsidR="00D76A2E" w:rsidRPr="00F728C9" w:rsidRDefault="00D76A2E" w:rsidP="00F728C9">
      <w:pPr>
        <w:suppressAutoHyphens w:val="0"/>
        <w:spacing w:after="0"/>
        <w:rPr>
          <w:rFonts w:ascii="Arial" w:eastAsia="Calibri" w:hAnsi="Arial" w:cs="Arial"/>
          <w:sz w:val="20"/>
          <w:szCs w:val="20"/>
          <w:lang w:eastAsia="en-US"/>
        </w:rPr>
      </w:pPr>
    </w:p>
    <w:p w14:paraId="354790BC" w14:textId="49B9D3AA"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Drabina Bayersystem BS-DW 3x12</w:t>
      </w:r>
    </w:p>
    <w:p w14:paraId="78FA0143" w14:textId="77777777" w:rsidR="00D76A2E" w:rsidRPr="00F728C9" w:rsidRDefault="00D76A2E" w:rsidP="00D76A2E">
      <w:pPr>
        <w:suppressAutoHyphens w:val="0"/>
        <w:spacing w:before="240" w:after="240" w:line="240" w:lineRule="auto"/>
        <w:contextualSpacing/>
        <w:outlineLvl w:val="0"/>
        <w:rPr>
          <w:rFonts w:ascii="Arial" w:eastAsia="Calibri" w:hAnsi="Arial" w:cs="Arial"/>
          <w:b/>
          <w:bCs/>
          <w:sz w:val="20"/>
          <w:szCs w:val="20"/>
          <w:lang w:eastAsia="en-US"/>
        </w:rPr>
      </w:pPr>
    </w:p>
    <w:p w14:paraId="15885670"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Drabina aluminiowa Bayersystem BS-DW 3x12</w:t>
      </w:r>
    </w:p>
    <w:p w14:paraId="2A68CDDF" w14:textId="77777777" w:rsidR="00F728C9" w:rsidRPr="00F728C9" w:rsidRDefault="00F728C9" w:rsidP="00F728C9">
      <w:pPr>
        <w:suppressAutoHyphens w:val="0"/>
        <w:spacing w:after="0"/>
        <w:rPr>
          <w:rFonts w:ascii="Arial" w:eastAsia="Calibri" w:hAnsi="Arial" w:cs="Arial"/>
          <w:sz w:val="20"/>
          <w:szCs w:val="20"/>
          <w:lang w:eastAsia="en-US"/>
        </w:rPr>
      </w:pPr>
    </w:p>
    <w:p w14:paraId="11AEACEC"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Parametry dabiny 3x12:</w:t>
      </w:r>
    </w:p>
    <w:p w14:paraId="752C8318"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Marka drabiny: Bayersystem</w:t>
      </w:r>
    </w:p>
    <w:p w14:paraId="47AE13BF"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Kod drabiny: BS-DW 3x12</w:t>
      </w:r>
    </w:p>
    <w:p w14:paraId="7C38731B"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Ilość elementów: 3 (Trzeci element jest wyjmowany i może być używany osobno z wykorzystaniem dołączonego do zestawu dodatkowego stabilizatora.)</w:t>
      </w:r>
    </w:p>
    <w:p w14:paraId="1CA4C228"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Ilość stopni: 3x12</w:t>
      </w:r>
    </w:p>
    <w:p w14:paraId="77B92902"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Max. długość złożonej drabiny (długość transportowa) A: 3211 mm</w:t>
      </w:r>
    </w:p>
    <w:p w14:paraId="15671F93"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Głębokość złożonej drabiny B: 196 mm</w:t>
      </w:r>
    </w:p>
    <w:p w14:paraId="303308F8"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Szerokość drabiny (Szerokość stabilizatora) C: 1254 mm</w:t>
      </w:r>
    </w:p>
    <w:p w14:paraId="30EBDF45"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Szerokość dodatkowego stabilizatora (trzeci element): 760 mm</w:t>
      </w:r>
    </w:p>
    <w:p w14:paraId="63E1375A"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Max. długość drabiny przystawnej D: 7109 mm</w:t>
      </w:r>
    </w:p>
    <w:p w14:paraId="52155701"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Wysokość drabiny przystawnej V1: 6725 mm</w:t>
      </w:r>
    </w:p>
    <w:p w14:paraId="17B79D01"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Wysokość robocza drabiny przystawnej V2: 7725 mm</w:t>
      </w:r>
    </w:p>
    <w:p w14:paraId="7A0EE875"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Max. wysokość drabiny wolnostojącej V3: 5045 mm</w:t>
      </w:r>
    </w:p>
    <w:p w14:paraId="28F8BA14"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Wysokość robocza drabiny wolnostojącej V4: 6045 mm</w:t>
      </w:r>
    </w:p>
    <w:p w14:paraId="6907688E"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Masa: 25 kg</w:t>
      </w:r>
    </w:p>
    <w:p w14:paraId="5C4300E0"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Odstęp między szczeblami: 260 mm</w:t>
      </w:r>
    </w:p>
    <w:p w14:paraId="118583CB"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Przekrój szczebla: 28 x 28 mm</w:t>
      </w:r>
    </w:p>
    <w:p w14:paraId="4A1DC43C"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Zgodność z normą EN 131</w:t>
      </w:r>
    </w:p>
    <w:p w14:paraId="72FE0231"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Klasa certyfikatu: Profesjonalny</w:t>
      </w:r>
    </w:p>
    <w:p w14:paraId="15A70E2F"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Każdy stopień wytrzymuje nacisk max. 150 kg</w:t>
      </w:r>
    </w:p>
    <w:p w14:paraId="44D7E8A1" w14:textId="293E94A1"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lastRenderedPageBreak/>
        <w:t>Drabina Bayersystem BS-DA4/125</w:t>
      </w:r>
    </w:p>
    <w:p w14:paraId="60D8AD64" w14:textId="77777777" w:rsidR="00D76A2E" w:rsidRPr="00F728C9" w:rsidRDefault="00D76A2E" w:rsidP="00D76A2E">
      <w:pPr>
        <w:suppressAutoHyphens w:val="0"/>
        <w:spacing w:before="240" w:after="240" w:line="240" w:lineRule="auto"/>
        <w:contextualSpacing/>
        <w:outlineLvl w:val="0"/>
        <w:rPr>
          <w:rFonts w:ascii="Arial" w:eastAsia="Calibri" w:hAnsi="Arial" w:cs="Arial"/>
          <w:b/>
          <w:bCs/>
          <w:sz w:val="20"/>
          <w:szCs w:val="20"/>
          <w:lang w:eastAsia="en-US"/>
        </w:rPr>
      </w:pPr>
    </w:p>
    <w:p w14:paraId="2A04543D"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Parametry drabiny aluminiowej 4-stopniowej BS-DA4:</w:t>
      </w:r>
    </w:p>
    <w:p w14:paraId="03206348"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Ilość stopni: 4 (3 stopnie + podest)</w:t>
      </w:r>
    </w:p>
    <w:p w14:paraId="0C8D80B3"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Drabina składana</w:t>
      </w:r>
    </w:p>
    <w:p w14:paraId="2B8F07B5"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Wysokość złożonej drabiny A -1480 mm</w:t>
      </w:r>
    </w:p>
    <w:p w14:paraId="29276976"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Szerokość drabiny B - 428 mm</w:t>
      </w:r>
    </w:p>
    <w:p w14:paraId="68059FBB"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Wysokość do podestu C - 780 mm</w:t>
      </w:r>
    </w:p>
    <w:p w14:paraId="3ACDB28C"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Wysokość rozłożonej drabiny D - 1390 mm</w:t>
      </w:r>
    </w:p>
    <w:p w14:paraId="00476C58"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Wysokość robocza V - 2780 mm</w:t>
      </w:r>
    </w:p>
    <w:p w14:paraId="4F142A62"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Masa - 3,14 kg</w:t>
      </w:r>
    </w:p>
    <w:p w14:paraId="53AAD734"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Stopnie ryflowane antypoślizgowe</w:t>
      </w:r>
    </w:p>
    <w:p w14:paraId="5C0ED9CE"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Stópki antypoślizgowe</w:t>
      </w:r>
    </w:p>
    <w:p w14:paraId="40C68D9A" w14:textId="5728E80B" w:rsid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Każdy stopień wytrzymuje nacisk max. 125 kg</w:t>
      </w:r>
    </w:p>
    <w:p w14:paraId="575AE3C8" w14:textId="31A91912" w:rsidR="00D76A2E" w:rsidRDefault="00D76A2E" w:rsidP="00F728C9">
      <w:pPr>
        <w:suppressAutoHyphens w:val="0"/>
        <w:spacing w:after="0"/>
        <w:rPr>
          <w:rFonts w:ascii="Arial" w:eastAsia="Calibri" w:hAnsi="Arial" w:cs="Arial"/>
          <w:sz w:val="20"/>
          <w:szCs w:val="20"/>
          <w:lang w:eastAsia="en-US"/>
        </w:rPr>
      </w:pPr>
    </w:p>
    <w:p w14:paraId="3F33A234" w14:textId="77777777" w:rsidR="00D76A2E" w:rsidRPr="00F728C9" w:rsidRDefault="00D76A2E" w:rsidP="00F728C9">
      <w:pPr>
        <w:suppressAutoHyphens w:val="0"/>
        <w:spacing w:after="0"/>
        <w:rPr>
          <w:rFonts w:ascii="Arial" w:eastAsia="Calibri" w:hAnsi="Arial" w:cs="Arial"/>
          <w:sz w:val="20"/>
          <w:szCs w:val="20"/>
          <w:lang w:eastAsia="en-US"/>
        </w:rPr>
      </w:pPr>
    </w:p>
    <w:p w14:paraId="1C3317A7" w14:textId="473C6AE2"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Kamera USB</w:t>
      </w:r>
    </w:p>
    <w:p w14:paraId="73DD4E05" w14:textId="77777777" w:rsidR="00D76A2E" w:rsidRPr="00F728C9" w:rsidRDefault="00D76A2E" w:rsidP="00D76A2E">
      <w:pPr>
        <w:suppressAutoHyphens w:val="0"/>
        <w:spacing w:before="240" w:after="240" w:line="240" w:lineRule="auto"/>
        <w:contextualSpacing/>
        <w:outlineLvl w:val="0"/>
        <w:rPr>
          <w:rFonts w:ascii="Arial" w:eastAsia="Calibri" w:hAnsi="Arial" w:cs="Arial"/>
          <w:b/>
          <w:bCs/>
          <w:sz w:val="20"/>
          <w:szCs w:val="20"/>
          <w:lang w:eastAsia="en-US"/>
        </w:rPr>
      </w:pPr>
    </w:p>
    <w:p w14:paraId="6F1F18D0"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Microsoft LifeCam HD-3000</w:t>
      </w:r>
    </w:p>
    <w:p w14:paraId="1707D7C7"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Cechy:</w:t>
      </w:r>
    </w:p>
    <w:p w14:paraId="22EDBCA5"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Automatyczna korekcja ekspozycji przy słabym oświetleniu</w:t>
      </w:r>
    </w:p>
    <w:p w14:paraId="156AC722"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Mikrofon z funkcją redukcji szumów</w:t>
      </w:r>
    </w:p>
    <w:p w14:paraId="3C6617E0"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Uniwersalny klips</w:t>
      </w:r>
    </w:p>
    <w:p w14:paraId="33AED2E1" w14:textId="77777777" w:rsidR="00F728C9" w:rsidRP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Technologia TrueColor</w:t>
      </w:r>
    </w:p>
    <w:p w14:paraId="54DCC7CC" w14:textId="43862861" w:rsidR="00F728C9" w:rsidRDefault="00F728C9" w:rsidP="00F728C9">
      <w:pPr>
        <w:suppressAutoHyphens w:val="0"/>
        <w:spacing w:after="0"/>
        <w:contextualSpacing/>
        <w:outlineLvl w:val="1"/>
        <w:rPr>
          <w:rFonts w:ascii="Arial" w:eastAsia="Calibri" w:hAnsi="Arial" w:cs="Arial"/>
          <w:sz w:val="20"/>
          <w:szCs w:val="20"/>
          <w:lang w:eastAsia="en-US"/>
        </w:rPr>
      </w:pPr>
      <w:r w:rsidRPr="00F728C9">
        <w:rPr>
          <w:rFonts w:ascii="Arial" w:eastAsia="Calibri" w:hAnsi="Arial" w:cs="Arial"/>
          <w:sz w:val="20"/>
          <w:szCs w:val="20"/>
          <w:lang w:eastAsia="en-US"/>
        </w:rPr>
        <w:t>Format 16:9 umożliwia nagrywanie wideo w formacie kinowym</w:t>
      </w:r>
    </w:p>
    <w:p w14:paraId="0CC7DC05" w14:textId="0BC4E033" w:rsidR="00D76A2E" w:rsidRDefault="00D76A2E" w:rsidP="00F728C9">
      <w:pPr>
        <w:suppressAutoHyphens w:val="0"/>
        <w:spacing w:after="0"/>
        <w:contextualSpacing/>
        <w:outlineLvl w:val="1"/>
        <w:rPr>
          <w:rFonts w:ascii="Arial" w:eastAsia="Calibri" w:hAnsi="Arial" w:cs="Arial"/>
          <w:sz w:val="20"/>
          <w:szCs w:val="20"/>
          <w:lang w:eastAsia="en-US"/>
        </w:rPr>
      </w:pPr>
    </w:p>
    <w:p w14:paraId="1AD9BADA" w14:textId="77777777" w:rsidR="00D76A2E" w:rsidRPr="00F728C9" w:rsidRDefault="00D76A2E" w:rsidP="00F728C9">
      <w:pPr>
        <w:suppressAutoHyphens w:val="0"/>
        <w:spacing w:after="0"/>
        <w:contextualSpacing/>
        <w:outlineLvl w:val="1"/>
        <w:rPr>
          <w:rFonts w:ascii="Arial" w:eastAsia="Calibri" w:hAnsi="Arial" w:cs="Arial"/>
          <w:sz w:val="20"/>
          <w:szCs w:val="20"/>
          <w:lang w:eastAsia="en-US"/>
        </w:rPr>
      </w:pPr>
    </w:p>
    <w:p w14:paraId="34E9B095" w14:textId="14BE1A6E"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Pachcord 0,5m</w:t>
      </w:r>
    </w:p>
    <w:p w14:paraId="5C08A2EF" w14:textId="77777777" w:rsidR="00D76A2E" w:rsidRPr="00F728C9" w:rsidRDefault="00D76A2E" w:rsidP="00D76A2E">
      <w:pPr>
        <w:suppressAutoHyphens w:val="0"/>
        <w:spacing w:before="240" w:after="240" w:line="240" w:lineRule="auto"/>
        <w:contextualSpacing/>
        <w:outlineLvl w:val="0"/>
        <w:rPr>
          <w:rFonts w:ascii="Arial" w:eastAsia="Calibri" w:hAnsi="Arial" w:cs="Arial"/>
          <w:b/>
          <w:bCs/>
          <w:sz w:val="20"/>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F728C9" w:rsidRPr="00F728C9" w14:paraId="0B9E051D" w14:textId="77777777" w:rsidTr="000C09E9">
        <w:tc>
          <w:tcPr>
            <w:tcW w:w="4531" w:type="dxa"/>
            <w:shd w:val="clear" w:color="auto" w:fill="auto"/>
          </w:tcPr>
          <w:p w14:paraId="042804F2"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Konfiguracja</w:t>
            </w:r>
          </w:p>
        </w:tc>
        <w:tc>
          <w:tcPr>
            <w:tcW w:w="4531" w:type="dxa"/>
            <w:shd w:val="clear" w:color="auto" w:fill="auto"/>
          </w:tcPr>
          <w:p w14:paraId="0E526FF7"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1:1 (kabel prosty)</w:t>
            </w:r>
          </w:p>
        </w:tc>
      </w:tr>
      <w:tr w:rsidR="00F728C9" w:rsidRPr="00F728C9" w14:paraId="0DA688DA" w14:textId="77777777" w:rsidTr="000C09E9">
        <w:tc>
          <w:tcPr>
            <w:tcW w:w="4531" w:type="dxa"/>
            <w:shd w:val="clear" w:color="auto" w:fill="auto"/>
          </w:tcPr>
          <w:p w14:paraId="4836EDB8"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Rodzaj i kategoria</w:t>
            </w:r>
          </w:p>
        </w:tc>
        <w:tc>
          <w:tcPr>
            <w:tcW w:w="4531" w:type="dxa"/>
            <w:shd w:val="clear" w:color="auto" w:fill="auto"/>
          </w:tcPr>
          <w:p w14:paraId="7E4A90EB"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UTP cat. 6</w:t>
            </w:r>
          </w:p>
        </w:tc>
      </w:tr>
      <w:tr w:rsidR="00F728C9" w:rsidRPr="00F728C9" w14:paraId="0E930CEC" w14:textId="77777777" w:rsidTr="000C09E9">
        <w:tc>
          <w:tcPr>
            <w:tcW w:w="4531" w:type="dxa"/>
            <w:shd w:val="clear" w:color="auto" w:fill="auto"/>
          </w:tcPr>
          <w:p w14:paraId="48DCC1E0"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Długość</w:t>
            </w:r>
          </w:p>
        </w:tc>
        <w:tc>
          <w:tcPr>
            <w:tcW w:w="4531" w:type="dxa"/>
            <w:shd w:val="clear" w:color="auto" w:fill="auto"/>
          </w:tcPr>
          <w:p w14:paraId="58068E6F"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0,5 m</w:t>
            </w:r>
          </w:p>
        </w:tc>
      </w:tr>
      <w:tr w:rsidR="00F728C9" w:rsidRPr="00F728C9" w14:paraId="0EFD783B" w14:textId="77777777" w:rsidTr="000C09E9">
        <w:tc>
          <w:tcPr>
            <w:tcW w:w="4531" w:type="dxa"/>
            <w:shd w:val="clear" w:color="auto" w:fill="auto"/>
          </w:tcPr>
          <w:p w14:paraId="3A636FFC"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AWG</w:t>
            </w:r>
          </w:p>
        </w:tc>
        <w:tc>
          <w:tcPr>
            <w:tcW w:w="4531" w:type="dxa"/>
            <w:shd w:val="clear" w:color="auto" w:fill="auto"/>
          </w:tcPr>
          <w:p w14:paraId="13CBDD82"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23 - 24</w:t>
            </w:r>
          </w:p>
        </w:tc>
      </w:tr>
      <w:tr w:rsidR="00F728C9" w:rsidRPr="00F728C9" w14:paraId="57176389" w14:textId="77777777" w:rsidTr="000C09E9">
        <w:tc>
          <w:tcPr>
            <w:tcW w:w="4531" w:type="dxa"/>
            <w:shd w:val="clear" w:color="auto" w:fill="auto"/>
          </w:tcPr>
          <w:p w14:paraId="2CFA2529"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Budowa żyły:</w:t>
            </w:r>
          </w:p>
        </w:tc>
        <w:tc>
          <w:tcPr>
            <w:tcW w:w="4531" w:type="dxa"/>
            <w:shd w:val="clear" w:color="auto" w:fill="auto"/>
          </w:tcPr>
          <w:p w14:paraId="13705271"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Linka, miedziany</w:t>
            </w:r>
          </w:p>
        </w:tc>
      </w:tr>
      <w:tr w:rsidR="00F728C9" w:rsidRPr="00F728C9" w14:paraId="11EB39E8" w14:textId="77777777" w:rsidTr="000C09E9">
        <w:tc>
          <w:tcPr>
            <w:tcW w:w="4531" w:type="dxa"/>
            <w:shd w:val="clear" w:color="auto" w:fill="auto"/>
          </w:tcPr>
          <w:p w14:paraId="3752583C"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Częstotliwość:</w:t>
            </w:r>
          </w:p>
        </w:tc>
        <w:tc>
          <w:tcPr>
            <w:tcW w:w="4531" w:type="dxa"/>
            <w:shd w:val="clear" w:color="auto" w:fill="auto"/>
          </w:tcPr>
          <w:p w14:paraId="6D0FCAFD"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do 250 MHz</w:t>
            </w:r>
          </w:p>
        </w:tc>
      </w:tr>
      <w:tr w:rsidR="00F728C9" w:rsidRPr="00F728C9" w14:paraId="79B33EE4" w14:textId="77777777" w:rsidTr="000C09E9">
        <w:tc>
          <w:tcPr>
            <w:tcW w:w="4531" w:type="dxa"/>
            <w:shd w:val="clear" w:color="auto" w:fill="auto"/>
          </w:tcPr>
          <w:p w14:paraId="081945A3"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Osłona wtyku</w:t>
            </w:r>
          </w:p>
        </w:tc>
        <w:tc>
          <w:tcPr>
            <w:tcW w:w="4531" w:type="dxa"/>
            <w:shd w:val="clear" w:color="auto" w:fill="auto"/>
          </w:tcPr>
          <w:p w14:paraId="4C913536"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Zalewana</w:t>
            </w:r>
          </w:p>
        </w:tc>
      </w:tr>
      <w:tr w:rsidR="00F728C9" w:rsidRPr="00F728C9" w14:paraId="6C03A19E" w14:textId="77777777" w:rsidTr="000C09E9">
        <w:tc>
          <w:tcPr>
            <w:tcW w:w="4531" w:type="dxa"/>
            <w:shd w:val="clear" w:color="auto" w:fill="auto"/>
          </w:tcPr>
          <w:p w14:paraId="6C80AEB5"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Kompatybilność z normami:</w:t>
            </w:r>
          </w:p>
        </w:tc>
        <w:tc>
          <w:tcPr>
            <w:tcW w:w="4531" w:type="dxa"/>
            <w:shd w:val="clear" w:color="auto" w:fill="auto"/>
          </w:tcPr>
          <w:p w14:paraId="1FBB3597"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ANSI/TIA/EIA-568B</w:t>
            </w:r>
          </w:p>
        </w:tc>
      </w:tr>
      <w:tr w:rsidR="00F728C9" w:rsidRPr="00F728C9" w14:paraId="6CE1AF41" w14:textId="77777777" w:rsidTr="000C09E9">
        <w:tc>
          <w:tcPr>
            <w:tcW w:w="4531" w:type="dxa"/>
            <w:shd w:val="clear" w:color="auto" w:fill="auto"/>
          </w:tcPr>
          <w:p w14:paraId="625C1A57"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Kolor</w:t>
            </w:r>
          </w:p>
        </w:tc>
        <w:tc>
          <w:tcPr>
            <w:tcW w:w="4531" w:type="dxa"/>
            <w:shd w:val="clear" w:color="auto" w:fill="auto"/>
          </w:tcPr>
          <w:p w14:paraId="026B63D6"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Szary lub Biały</w:t>
            </w:r>
          </w:p>
        </w:tc>
      </w:tr>
    </w:tbl>
    <w:p w14:paraId="290D3865" w14:textId="2F9DB45B" w:rsid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Nie dopuszcza się przewodów z miedziowanego aluminium CCA.</w:t>
      </w:r>
    </w:p>
    <w:p w14:paraId="501CDE33" w14:textId="0A9CC43C" w:rsidR="00D76A2E" w:rsidRDefault="00D76A2E" w:rsidP="00F728C9">
      <w:pPr>
        <w:suppressAutoHyphens w:val="0"/>
        <w:spacing w:after="0"/>
        <w:rPr>
          <w:rFonts w:ascii="Arial" w:eastAsia="Calibri" w:hAnsi="Arial" w:cs="Arial"/>
          <w:sz w:val="20"/>
          <w:szCs w:val="20"/>
          <w:lang w:eastAsia="en-US"/>
        </w:rPr>
      </w:pPr>
    </w:p>
    <w:p w14:paraId="3B20F5C2" w14:textId="77777777" w:rsidR="00D76A2E" w:rsidRPr="00F728C9" w:rsidRDefault="00D76A2E" w:rsidP="00F728C9">
      <w:pPr>
        <w:suppressAutoHyphens w:val="0"/>
        <w:spacing w:after="0"/>
        <w:rPr>
          <w:rFonts w:ascii="Arial" w:eastAsia="Calibri" w:hAnsi="Arial" w:cs="Arial"/>
          <w:sz w:val="20"/>
          <w:szCs w:val="20"/>
          <w:lang w:eastAsia="en-US"/>
        </w:rPr>
      </w:pPr>
    </w:p>
    <w:p w14:paraId="7B3934C2" w14:textId="5A6EEF8A"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Próbnik napięcia Fazer</w:t>
      </w:r>
    </w:p>
    <w:p w14:paraId="6CE87592" w14:textId="77777777" w:rsidR="00D76A2E" w:rsidRPr="00F728C9" w:rsidRDefault="00D76A2E" w:rsidP="00D76A2E">
      <w:pPr>
        <w:suppressAutoHyphens w:val="0"/>
        <w:spacing w:before="240" w:after="240" w:line="240" w:lineRule="auto"/>
        <w:contextualSpacing/>
        <w:outlineLvl w:val="0"/>
        <w:rPr>
          <w:rFonts w:ascii="Arial" w:eastAsia="Calibri" w:hAnsi="Arial" w:cs="Arial"/>
          <w:b/>
          <w:bCs/>
          <w:sz w:val="20"/>
          <w:szCs w:val="20"/>
          <w:lang w:eastAsia="en-US"/>
        </w:rPr>
      </w:pPr>
    </w:p>
    <w:p w14:paraId="5CA9EDE9"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Fazer 777 SUNCO</w:t>
      </w:r>
    </w:p>
    <w:p w14:paraId="7E18F229" w14:textId="77777777" w:rsidR="00F728C9" w:rsidRPr="00F728C9" w:rsidRDefault="00F728C9" w:rsidP="00F728C9">
      <w:pPr>
        <w:suppressAutoHyphens w:val="0"/>
        <w:spacing w:after="0"/>
        <w:rPr>
          <w:rFonts w:ascii="Arial" w:eastAsia="Calibri" w:hAnsi="Arial" w:cs="Arial"/>
          <w:sz w:val="20"/>
          <w:szCs w:val="20"/>
          <w:lang w:eastAsia="en-US"/>
        </w:rPr>
      </w:pPr>
    </w:p>
    <w:p w14:paraId="1E0F0C07"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Funkcje:</w:t>
      </w:r>
    </w:p>
    <w:p w14:paraId="424D2935"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Wykrywanie przewodów pod napięciem (bezdotykowo): 0,3 cm - 50 cm</w:t>
      </w:r>
    </w:p>
    <w:p w14:paraId="2532A6BB"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Wykrywanie fazy/zera przemiennego: maks. 500 V</w:t>
      </w:r>
    </w:p>
    <w:p w14:paraId="23330A8F"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Testowanie ciągłości przewodzenia: ~ 1 MOhm</w:t>
      </w:r>
    </w:p>
    <w:p w14:paraId="7828D362" w14:textId="424F57D2" w:rsid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Wykrywanie napięć stałych: maks. 60 V</w:t>
      </w:r>
    </w:p>
    <w:p w14:paraId="78E8E435" w14:textId="7EFE1E06" w:rsidR="00D76A2E" w:rsidRDefault="00D76A2E" w:rsidP="00F728C9">
      <w:pPr>
        <w:suppressAutoHyphens w:val="0"/>
        <w:spacing w:after="0"/>
        <w:rPr>
          <w:rFonts w:ascii="Arial" w:eastAsia="Calibri" w:hAnsi="Arial" w:cs="Arial"/>
          <w:sz w:val="20"/>
          <w:szCs w:val="20"/>
          <w:lang w:eastAsia="en-US"/>
        </w:rPr>
      </w:pPr>
    </w:p>
    <w:p w14:paraId="75D2C1D0" w14:textId="77777777" w:rsidR="00D76A2E" w:rsidRPr="00F728C9" w:rsidRDefault="00D76A2E" w:rsidP="00F728C9">
      <w:pPr>
        <w:suppressAutoHyphens w:val="0"/>
        <w:spacing w:after="0"/>
        <w:rPr>
          <w:rFonts w:ascii="Arial" w:eastAsia="Calibri" w:hAnsi="Arial" w:cs="Arial"/>
          <w:sz w:val="20"/>
          <w:szCs w:val="20"/>
          <w:lang w:eastAsia="en-US"/>
        </w:rPr>
      </w:pPr>
    </w:p>
    <w:p w14:paraId="514242B9" w14:textId="16B0933B"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Zasilacz Cisco PWR-C1-1100WAC V02</w:t>
      </w:r>
    </w:p>
    <w:p w14:paraId="0F0CF536" w14:textId="77777777" w:rsidR="00D76A2E" w:rsidRPr="00F728C9" w:rsidRDefault="00D76A2E" w:rsidP="00D76A2E">
      <w:pPr>
        <w:suppressAutoHyphens w:val="0"/>
        <w:spacing w:before="240" w:after="240" w:line="240" w:lineRule="auto"/>
        <w:contextualSpacing/>
        <w:outlineLvl w:val="0"/>
        <w:rPr>
          <w:rFonts w:ascii="Arial" w:eastAsia="Calibri" w:hAnsi="Arial" w:cs="Arial"/>
          <w:b/>
          <w:bCs/>
          <w:sz w:val="20"/>
          <w:szCs w:val="20"/>
          <w:lang w:eastAsia="en-US"/>
        </w:rPr>
      </w:pPr>
    </w:p>
    <w:p w14:paraId="7606913D"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Zasilacz Cisco PWR-C1-1100WAC V02</w:t>
      </w:r>
    </w:p>
    <w:p w14:paraId="74FECFC9" w14:textId="77777777" w:rsidR="00F728C9" w:rsidRPr="00F728C9" w:rsidRDefault="00F728C9" w:rsidP="00F728C9">
      <w:pPr>
        <w:suppressAutoHyphens w:val="0"/>
        <w:spacing w:after="0"/>
        <w:rPr>
          <w:rFonts w:ascii="Arial" w:eastAsia="Calibri" w:hAnsi="Arial" w:cs="Arial"/>
          <w:sz w:val="20"/>
          <w:szCs w:val="20"/>
          <w:lang w:eastAsia="pl-PL"/>
        </w:rPr>
      </w:pPr>
      <w:r w:rsidRPr="00F728C9">
        <w:rPr>
          <w:rFonts w:ascii="Arial" w:eastAsia="Calibri" w:hAnsi="Arial" w:cs="Arial"/>
          <w:sz w:val="20"/>
          <w:szCs w:val="20"/>
          <w:lang w:eastAsia="pl-PL"/>
        </w:rPr>
        <w:t>Maksymalne napięcie zasilania: 1100W</w:t>
      </w:r>
    </w:p>
    <w:p w14:paraId="6E765152" w14:textId="77777777" w:rsidR="00F728C9" w:rsidRPr="00F728C9" w:rsidRDefault="00F728C9" w:rsidP="00F728C9">
      <w:pPr>
        <w:suppressAutoHyphens w:val="0"/>
        <w:spacing w:after="0"/>
        <w:rPr>
          <w:rFonts w:ascii="Arial" w:eastAsia="Calibri" w:hAnsi="Arial" w:cs="Arial"/>
          <w:sz w:val="20"/>
          <w:szCs w:val="20"/>
          <w:lang w:eastAsia="pl-PL"/>
        </w:rPr>
      </w:pPr>
      <w:r w:rsidRPr="00F728C9">
        <w:rPr>
          <w:rFonts w:ascii="Arial" w:eastAsia="Calibri" w:hAnsi="Arial" w:cs="Arial"/>
          <w:sz w:val="20"/>
          <w:szCs w:val="20"/>
          <w:lang w:eastAsia="pl-PL"/>
        </w:rPr>
        <w:lastRenderedPageBreak/>
        <w:t>Prąd wejściowy: 12-6A</w:t>
      </w:r>
    </w:p>
    <w:p w14:paraId="4C1AA801" w14:textId="77777777" w:rsidR="00F728C9" w:rsidRPr="00F728C9" w:rsidRDefault="00F728C9" w:rsidP="00F728C9">
      <w:pPr>
        <w:suppressAutoHyphens w:val="0"/>
        <w:spacing w:after="0"/>
        <w:rPr>
          <w:rFonts w:ascii="Arial" w:eastAsia="Calibri" w:hAnsi="Arial" w:cs="Arial"/>
          <w:sz w:val="20"/>
          <w:szCs w:val="20"/>
          <w:lang w:eastAsia="pl-PL"/>
        </w:rPr>
      </w:pPr>
      <w:r w:rsidRPr="00F728C9">
        <w:rPr>
          <w:rFonts w:ascii="Arial" w:eastAsia="Calibri" w:hAnsi="Arial" w:cs="Arial"/>
          <w:sz w:val="20"/>
          <w:szCs w:val="20"/>
          <w:lang w:eastAsia="pl-PL"/>
        </w:rPr>
        <w:t>Moc wyjściowa BTU: 3793BTU/godz., 1100W</w:t>
      </w:r>
    </w:p>
    <w:p w14:paraId="35AC19E3" w14:textId="3D2D21FA" w:rsidR="00F728C9" w:rsidRDefault="00F728C9" w:rsidP="00F728C9">
      <w:pPr>
        <w:suppressAutoHyphens w:val="0"/>
        <w:spacing w:after="0"/>
        <w:rPr>
          <w:rFonts w:ascii="Arial" w:eastAsia="Calibri" w:hAnsi="Arial" w:cs="Arial"/>
          <w:sz w:val="20"/>
          <w:szCs w:val="20"/>
          <w:lang w:eastAsia="pl-PL"/>
        </w:rPr>
      </w:pPr>
      <w:r w:rsidRPr="00F728C9">
        <w:rPr>
          <w:rFonts w:ascii="Arial" w:eastAsia="Calibri" w:hAnsi="Arial" w:cs="Arial"/>
          <w:sz w:val="20"/>
          <w:szCs w:val="20"/>
          <w:lang w:eastAsia="pl-PL"/>
        </w:rPr>
        <w:t>Producent: Cisco</w:t>
      </w:r>
    </w:p>
    <w:p w14:paraId="077D4E43" w14:textId="53E46B68" w:rsidR="00D76A2E" w:rsidRDefault="00D76A2E" w:rsidP="00F728C9">
      <w:pPr>
        <w:suppressAutoHyphens w:val="0"/>
        <w:spacing w:after="0"/>
        <w:rPr>
          <w:rFonts w:ascii="Arial" w:eastAsia="Calibri" w:hAnsi="Arial" w:cs="Arial"/>
          <w:sz w:val="20"/>
          <w:szCs w:val="20"/>
          <w:lang w:eastAsia="pl-PL"/>
        </w:rPr>
      </w:pPr>
    </w:p>
    <w:p w14:paraId="7CF9457A" w14:textId="77777777" w:rsidR="00D76A2E" w:rsidRPr="00F728C9" w:rsidRDefault="00D76A2E" w:rsidP="00F728C9">
      <w:pPr>
        <w:suppressAutoHyphens w:val="0"/>
        <w:spacing w:after="0"/>
        <w:rPr>
          <w:rFonts w:ascii="Arial" w:eastAsia="Calibri" w:hAnsi="Arial" w:cs="Arial"/>
          <w:sz w:val="20"/>
          <w:szCs w:val="20"/>
          <w:lang w:eastAsia="pl-PL"/>
        </w:rPr>
      </w:pPr>
    </w:p>
    <w:p w14:paraId="2669E60B" w14:textId="614C411C"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Multimetr BM869s TRMS Brymen</w:t>
      </w:r>
    </w:p>
    <w:p w14:paraId="456AC050" w14:textId="77777777" w:rsidR="00D76A2E" w:rsidRPr="00F728C9" w:rsidRDefault="00D76A2E" w:rsidP="00D76A2E">
      <w:pPr>
        <w:suppressAutoHyphens w:val="0"/>
        <w:spacing w:before="240" w:after="240" w:line="240" w:lineRule="auto"/>
        <w:contextualSpacing/>
        <w:outlineLvl w:val="0"/>
        <w:rPr>
          <w:rFonts w:ascii="Arial" w:eastAsia="Calibri" w:hAnsi="Arial" w:cs="Arial"/>
          <w:b/>
          <w:bCs/>
          <w:sz w:val="20"/>
          <w:szCs w:val="20"/>
          <w:lang w:eastAsia="en-US"/>
        </w:rPr>
      </w:pPr>
    </w:p>
    <w:p w14:paraId="47AAFFE6" w14:textId="77777777" w:rsidR="00F728C9" w:rsidRPr="00F728C9" w:rsidRDefault="00F728C9" w:rsidP="00F728C9">
      <w:pPr>
        <w:suppressAutoHyphens w:val="0"/>
        <w:spacing w:after="0"/>
        <w:rPr>
          <w:rFonts w:ascii="Arial" w:eastAsia="Calibri" w:hAnsi="Arial" w:cs="Arial"/>
          <w:b/>
          <w:bCs/>
          <w:sz w:val="20"/>
          <w:szCs w:val="20"/>
          <w:lang w:val="en-US" w:eastAsia="en-US"/>
        </w:rPr>
      </w:pPr>
      <w:r w:rsidRPr="00F728C9">
        <w:rPr>
          <w:rFonts w:ascii="Arial" w:eastAsia="Calibri" w:hAnsi="Arial" w:cs="Arial"/>
          <w:b/>
          <w:bCs/>
          <w:sz w:val="20"/>
          <w:szCs w:val="20"/>
          <w:lang w:val="en-US" w:eastAsia="en-US"/>
        </w:rPr>
        <w:t>Multimetr BM869s TRMS Brymen</w:t>
      </w:r>
    </w:p>
    <w:p w14:paraId="0627F479" w14:textId="77777777" w:rsidR="00F728C9" w:rsidRPr="00F728C9" w:rsidRDefault="00F728C9" w:rsidP="00F728C9">
      <w:pPr>
        <w:suppressAutoHyphens w:val="0"/>
        <w:spacing w:after="0"/>
        <w:rPr>
          <w:rFonts w:ascii="Arial" w:eastAsia="Calibri" w:hAnsi="Arial" w:cs="Arial"/>
          <w:sz w:val="20"/>
          <w:szCs w:val="20"/>
          <w:lang w:val="en-US" w:eastAsia="en-US"/>
        </w:rPr>
      </w:pPr>
      <w:r w:rsidRPr="00F728C9">
        <w:rPr>
          <w:rFonts w:ascii="Arial" w:eastAsia="Calibri" w:hAnsi="Arial" w:cs="Arial"/>
          <w:sz w:val="20"/>
          <w:szCs w:val="20"/>
          <w:lang w:val="en-US" w:eastAsia="en-US"/>
        </w:rPr>
        <w:t>BM869s Multimetr TRMS,VFD,%4~20mA,dBm,T1/2,USB, Brymen 102092</w:t>
      </w:r>
    </w:p>
    <w:p w14:paraId="45DA783C" w14:textId="77777777" w:rsidR="00F728C9" w:rsidRPr="00F728C9" w:rsidRDefault="00F728C9" w:rsidP="00F728C9">
      <w:pPr>
        <w:suppressAutoHyphens w:val="0"/>
        <w:spacing w:after="0"/>
        <w:jc w:val="both"/>
        <w:rPr>
          <w:rFonts w:ascii="Arial" w:eastAsia="Calibri" w:hAnsi="Arial" w:cs="Arial"/>
          <w:sz w:val="20"/>
          <w:szCs w:val="20"/>
          <w:lang w:val="en-US" w:eastAsia="en-US"/>
        </w:rPr>
      </w:pPr>
      <w:r w:rsidRPr="00F728C9">
        <w:rPr>
          <w:rFonts w:ascii="Arial" w:eastAsia="Calibri" w:hAnsi="Arial" w:cs="Arial"/>
          <w:sz w:val="20"/>
          <w:szCs w:val="20"/>
          <w:lang w:eastAsia="en-US"/>
        </w:rPr>
        <w:t xml:space="preserve">BM869s multimetr profesjonalny „heavy duty” z dokładnością bazową 0,02% (DCV). Może służyć jako multimetr wzorcowy w systemach jakości i do pomiarów w przemyśle z uwagi na najwyższy poziom ochrony. Możliwość pomiaru przewodności (nS), tłumienia (dBm), pętli sterowania (%4~20mA) i temperatury (T1, T2, T1-T2). Mierzona jest rzeczywista wartość skuteczna (TrueRMS) dla ACV/ACA w paśmie częstotliwości do 100kHz i także ze składową stałą (AC, DC+AC). W mierniku najwcześniej wprowadzono funkcję VFD(V&amp;Hz) do pomiaru napięcia i częstotliwości na wyjściu falowników (0~1000V AC, 5~440Hz). Dalsze funkcje to wychwytywanie krótkotrwałych impulsów CREST Max/Min (nawet 0,8ms), rejestracja (Max, Min, Avg) i pomiar różnicowy (obydwie z automatyczną zmianą zakresów). Wysoki stopień ochrony: przeciążenie 1000V, przepięcia 12kV, bezpieczeństwo CAT IV 1000V. Miernik ma podwójny, podświetlany LCD ze zliczaniem do 50000/500000(DCV) i próbkowaniem 5x/s oraz szybki bargraf analogowy. </w:t>
      </w:r>
      <w:r w:rsidRPr="00F728C9">
        <w:rPr>
          <w:rFonts w:ascii="Arial" w:eastAsia="Calibri" w:hAnsi="Arial" w:cs="Arial"/>
          <w:sz w:val="20"/>
          <w:szCs w:val="20"/>
          <w:lang w:val="en-US" w:eastAsia="en-US"/>
        </w:rPr>
        <w:t>Wyjście USB do współpracy z PC.</w:t>
      </w:r>
    </w:p>
    <w:p w14:paraId="69436B10" w14:textId="3E3EBD2F" w:rsidR="00F728C9" w:rsidRDefault="00F728C9" w:rsidP="00F728C9">
      <w:pPr>
        <w:suppressAutoHyphens w:val="0"/>
        <w:spacing w:after="0"/>
        <w:rPr>
          <w:rFonts w:ascii="Arial" w:eastAsia="Calibri" w:hAnsi="Arial" w:cs="Arial"/>
          <w:sz w:val="16"/>
          <w:szCs w:val="16"/>
          <w:lang w:val="en-US" w:eastAsia="en-US"/>
        </w:rPr>
      </w:pPr>
    </w:p>
    <w:p w14:paraId="07EC952F" w14:textId="77777777" w:rsidR="00D76A2E" w:rsidRPr="00F728C9" w:rsidRDefault="00D76A2E" w:rsidP="00F728C9">
      <w:pPr>
        <w:suppressAutoHyphens w:val="0"/>
        <w:spacing w:after="0"/>
        <w:rPr>
          <w:rFonts w:ascii="Arial" w:eastAsia="Calibri" w:hAnsi="Arial" w:cs="Arial"/>
          <w:sz w:val="16"/>
          <w:szCs w:val="16"/>
          <w:lang w:val="en-US" w:eastAsia="en-US"/>
        </w:rPr>
      </w:pPr>
    </w:p>
    <w:p w14:paraId="5A6F39C6" w14:textId="17325B2D"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val="en-US" w:eastAsia="en-US"/>
        </w:rPr>
      </w:pPr>
      <w:r w:rsidRPr="00F728C9">
        <w:rPr>
          <w:rFonts w:ascii="Arial" w:eastAsia="Calibri" w:hAnsi="Arial" w:cs="Arial"/>
          <w:b/>
          <w:bCs/>
          <w:sz w:val="20"/>
          <w:szCs w:val="20"/>
          <w:lang w:val="en-US" w:eastAsia="en-US"/>
        </w:rPr>
        <w:t>Zalman IODD Mini dysk</w:t>
      </w:r>
    </w:p>
    <w:p w14:paraId="01E08386" w14:textId="77777777" w:rsidR="00D76A2E" w:rsidRPr="00F728C9" w:rsidRDefault="00D76A2E" w:rsidP="00D76A2E">
      <w:pPr>
        <w:suppressAutoHyphens w:val="0"/>
        <w:spacing w:before="240" w:after="240" w:line="240" w:lineRule="auto"/>
        <w:contextualSpacing/>
        <w:outlineLvl w:val="0"/>
        <w:rPr>
          <w:rFonts w:ascii="Arial" w:eastAsia="Calibri" w:hAnsi="Arial" w:cs="Arial"/>
          <w:b/>
          <w:bCs/>
          <w:sz w:val="20"/>
          <w:szCs w:val="20"/>
          <w:lang w:val="en-US" w:eastAsia="en-US"/>
        </w:rPr>
      </w:pPr>
    </w:p>
    <w:p w14:paraId="78084F85"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Zalman IODD Mini dysk</w:t>
      </w:r>
    </w:p>
    <w:p w14:paraId="71DFA56A"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Marka: IODD</w:t>
      </w:r>
    </w:p>
    <w:p w14:paraId="2BD9B657"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Producent: iodd co.,ltd.</w:t>
      </w:r>
    </w:p>
    <w:p w14:paraId="5A34F18F"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Numer modelu:</w:t>
      </w:r>
      <w:r w:rsidRPr="00F728C9">
        <w:rPr>
          <w:rFonts w:ascii="Arial" w:eastAsia="Calibri" w:hAnsi="Arial" w:cs="Arial"/>
          <w:sz w:val="20"/>
          <w:szCs w:val="20"/>
          <w:lang w:eastAsia="en-US"/>
        </w:rPr>
        <w:tab/>
        <w:t>IODD</w:t>
      </w:r>
    </w:p>
    <w:p w14:paraId="3C23DF81"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Pojemność pamięci masowej: 2 TB</w:t>
      </w:r>
    </w:p>
    <w:p w14:paraId="47422890"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Flash Memory Installed Size: 256 GB</w:t>
      </w:r>
    </w:p>
    <w:p w14:paraId="501AE7D7"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Digital Storage Capacity: 256 GB</w:t>
      </w:r>
    </w:p>
    <w:p w14:paraId="333D008B"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Interfejs dysku twardego: USB 3.0</w:t>
      </w:r>
    </w:p>
    <w:p w14:paraId="464A9B61"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Interfejs sprzętu: USB 3.0</w:t>
      </w:r>
    </w:p>
    <w:p w14:paraId="3737ABA2"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Device interface: Przyciski</w:t>
      </w:r>
    </w:p>
    <w:p w14:paraId="6DC0460F" w14:textId="5B61C619" w:rsid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ASIN: B07Y465VX1</w:t>
      </w:r>
    </w:p>
    <w:p w14:paraId="50F98263" w14:textId="6674CBFE" w:rsidR="00D76A2E" w:rsidRDefault="00D76A2E" w:rsidP="00F728C9">
      <w:pPr>
        <w:suppressAutoHyphens w:val="0"/>
        <w:spacing w:after="0"/>
        <w:rPr>
          <w:rFonts w:ascii="Arial" w:eastAsia="Calibri" w:hAnsi="Arial" w:cs="Arial"/>
          <w:sz w:val="20"/>
          <w:szCs w:val="20"/>
          <w:lang w:eastAsia="en-US"/>
        </w:rPr>
      </w:pPr>
    </w:p>
    <w:p w14:paraId="29C2AD16" w14:textId="77777777" w:rsidR="00D76A2E" w:rsidRPr="00F728C9" w:rsidRDefault="00D76A2E" w:rsidP="00F728C9">
      <w:pPr>
        <w:suppressAutoHyphens w:val="0"/>
        <w:spacing w:after="0"/>
        <w:rPr>
          <w:rFonts w:ascii="Arial" w:eastAsia="Calibri" w:hAnsi="Arial" w:cs="Arial"/>
          <w:sz w:val="20"/>
          <w:szCs w:val="20"/>
          <w:lang w:eastAsia="en-US"/>
        </w:rPr>
      </w:pPr>
    </w:p>
    <w:p w14:paraId="044C8FFC" w14:textId="14D3D399"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Dysk WD My Passport Ultra 2TB USB-C</w:t>
      </w:r>
    </w:p>
    <w:p w14:paraId="1D6962CF" w14:textId="77777777" w:rsidR="00D76A2E" w:rsidRPr="00F728C9" w:rsidRDefault="00D76A2E" w:rsidP="00D76A2E">
      <w:pPr>
        <w:suppressAutoHyphens w:val="0"/>
        <w:spacing w:before="240" w:after="240" w:line="240" w:lineRule="auto"/>
        <w:contextualSpacing/>
        <w:outlineLvl w:val="0"/>
        <w:rPr>
          <w:rFonts w:ascii="Arial" w:eastAsia="Calibri" w:hAnsi="Arial" w:cs="Arial"/>
          <w:b/>
          <w:bCs/>
          <w:sz w:val="20"/>
          <w:szCs w:val="20"/>
          <w:lang w:eastAsia="en-US"/>
        </w:rPr>
      </w:pPr>
    </w:p>
    <w:p w14:paraId="083C64A2" w14:textId="77777777" w:rsidR="00F728C9" w:rsidRPr="00F728C9" w:rsidRDefault="00F728C9" w:rsidP="00F728C9">
      <w:pPr>
        <w:suppressAutoHyphens w:val="0"/>
        <w:spacing w:after="0"/>
        <w:rPr>
          <w:rFonts w:ascii="Arial" w:eastAsia="Calibri" w:hAnsi="Arial" w:cs="Arial"/>
          <w:b/>
          <w:bCs/>
          <w:sz w:val="20"/>
          <w:szCs w:val="20"/>
          <w:lang w:eastAsia="en-US"/>
        </w:rPr>
      </w:pPr>
      <w:r w:rsidRPr="00F728C9">
        <w:rPr>
          <w:rFonts w:ascii="Arial" w:eastAsia="Calibri" w:hAnsi="Arial" w:cs="Arial"/>
          <w:b/>
          <w:bCs/>
          <w:sz w:val="20"/>
          <w:szCs w:val="20"/>
          <w:lang w:eastAsia="en-US"/>
        </w:rPr>
        <w:t>Dysk WD My Passport Ultra 2TB USB-C</w:t>
      </w:r>
    </w:p>
    <w:p w14:paraId="0FED432B"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Pojemność: 2000 GB</w:t>
      </w:r>
    </w:p>
    <w:p w14:paraId="1C367176"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Format: 2.5"</w:t>
      </w:r>
    </w:p>
    <w:p w14:paraId="6FAB6F1E"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Interfejs USB Typu C - 1 szt.</w:t>
      </w:r>
    </w:p>
    <w:p w14:paraId="1ED2B508"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Dodatkowe informacje: 256-bitowe szyfrowanie danych AES, Ochrona danych za pomocą klucza dostępu</w:t>
      </w:r>
    </w:p>
    <w:p w14:paraId="1477B360"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Dołączone akcesoria: Kabel USB-C, Adapter USB-C na USB-A</w:t>
      </w:r>
    </w:p>
    <w:p w14:paraId="4F291795"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Gwarancja: 36 miesięcy (gwarancja producenta)</w:t>
      </w:r>
    </w:p>
    <w:p w14:paraId="767A8152"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Kod producenta: WDBC3C0020BBL-WESN</w:t>
      </w:r>
    </w:p>
    <w:p w14:paraId="54C030F5" w14:textId="2F208418" w:rsidR="00F728C9" w:rsidRDefault="00F728C9" w:rsidP="00F728C9">
      <w:pPr>
        <w:suppressAutoHyphens w:val="0"/>
        <w:spacing w:after="0"/>
        <w:rPr>
          <w:rFonts w:ascii="Arial" w:eastAsia="Calibri" w:hAnsi="Arial" w:cs="Arial"/>
          <w:sz w:val="16"/>
          <w:szCs w:val="16"/>
          <w:lang w:eastAsia="en-US"/>
        </w:rPr>
      </w:pPr>
    </w:p>
    <w:p w14:paraId="0D785E78" w14:textId="4FB090E5" w:rsidR="00D76A2E" w:rsidRDefault="00D76A2E" w:rsidP="00F728C9">
      <w:pPr>
        <w:suppressAutoHyphens w:val="0"/>
        <w:spacing w:after="0"/>
        <w:rPr>
          <w:rFonts w:ascii="Arial" w:eastAsia="Calibri" w:hAnsi="Arial" w:cs="Arial"/>
          <w:sz w:val="16"/>
          <w:szCs w:val="16"/>
          <w:lang w:eastAsia="en-US"/>
        </w:rPr>
      </w:pPr>
    </w:p>
    <w:p w14:paraId="43B3896B" w14:textId="77777777" w:rsidR="00D76A2E" w:rsidRPr="00F728C9" w:rsidRDefault="00D76A2E" w:rsidP="00F728C9">
      <w:pPr>
        <w:suppressAutoHyphens w:val="0"/>
        <w:spacing w:after="0"/>
        <w:rPr>
          <w:rFonts w:ascii="Arial" w:eastAsia="Calibri" w:hAnsi="Arial" w:cs="Arial"/>
          <w:sz w:val="16"/>
          <w:szCs w:val="16"/>
          <w:lang w:eastAsia="en-US"/>
        </w:rPr>
      </w:pPr>
    </w:p>
    <w:p w14:paraId="6C22FEBE" w14:textId="6CD4DE33"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eastAsia="en-US"/>
        </w:rPr>
      </w:pPr>
      <w:r w:rsidRPr="00F728C9">
        <w:rPr>
          <w:rFonts w:ascii="Arial" w:eastAsia="Calibri" w:hAnsi="Arial" w:cs="Arial"/>
          <w:b/>
          <w:bCs/>
          <w:sz w:val="20"/>
          <w:szCs w:val="20"/>
          <w:lang w:eastAsia="en-US"/>
        </w:rPr>
        <w:t>Przewód ze złącza Lightning na USB (2 m)</w:t>
      </w:r>
    </w:p>
    <w:p w14:paraId="3D5D4110" w14:textId="77777777" w:rsidR="00D76A2E" w:rsidRPr="00F728C9" w:rsidRDefault="00D76A2E" w:rsidP="00D76A2E">
      <w:pPr>
        <w:suppressAutoHyphens w:val="0"/>
        <w:spacing w:before="240" w:after="240" w:line="240" w:lineRule="auto"/>
        <w:contextualSpacing/>
        <w:outlineLvl w:val="0"/>
        <w:rPr>
          <w:rFonts w:ascii="Arial" w:eastAsia="Calibri" w:hAnsi="Arial" w:cs="Arial"/>
          <w:b/>
          <w:bCs/>
          <w:sz w:val="20"/>
          <w:szCs w:val="20"/>
          <w:lang w:eastAsia="en-US"/>
        </w:rPr>
      </w:pPr>
    </w:p>
    <w:p w14:paraId="1593B3C4"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Przewód firmy Apple ze złącza Lightning na USB (2 m).</w:t>
      </w:r>
    </w:p>
    <w:p w14:paraId="5E6419AD" w14:textId="498B066D" w:rsidR="00F728C9" w:rsidRDefault="00F728C9" w:rsidP="00F728C9">
      <w:pPr>
        <w:suppressAutoHyphens w:val="0"/>
        <w:spacing w:after="0"/>
        <w:rPr>
          <w:rFonts w:ascii="Arial" w:eastAsia="Calibri" w:hAnsi="Arial" w:cs="Arial"/>
          <w:sz w:val="16"/>
          <w:szCs w:val="16"/>
          <w:lang w:eastAsia="en-US"/>
        </w:rPr>
      </w:pPr>
    </w:p>
    <w:p w14:paraId="7582606E" w14:textId="46C2ADC1" w:rsidR="00D76A2E" w:rsidRDefault="00D76A2E" w:rsidP="00F728C9">
      <w:pPr>
        <w:suppressAutoHyphens w:val="0"/>
        <w:spacing w:after="0"/>
        <w:rPr>
          <w:rFonts w:ascii="Arial" w:eastAsia="Calibri" w:hAnsi="Arial" w:cs="Arial"/>
          <w:sz w:val="16"/>
          <w:szCs w:val="16"/>
          <w:lang w:eastAsia="en-US"/>
        </w:rPr>
      </w:pPr>
    </w:p>
    <w:p w14:paraId="3590AEFD" w14:textId="77777777" w:rsidR="00D76A2E" w:rsidRPr="00F728C9" w:rsidRDefault="00D76A2E" w:rsidP="00F728C9">
      <w:pPr>
        <w:suppressAutoHyphens w:val="0"/>
        <w:spacing w:after="0"/>
        <w:rPr>
          <w:rFonts w:ascii="Arial" w:eastAsia="Calibri" w:hAnsi="Arial" w:cs="Arial"/>
          <w:sz w:val="16"/>
          <w:szCs w:val="16"/>
          <w:lang w:eastAsia="en-US"/>
        </w:rPr>
      </w:pPr>
    </w:p>
    <w:p w14:paraId="4139F9E2" w14:textId="615CE02E" w:rsidR="00F728C9" w:rsidRDefault="00F728C9" w:rsidP="00F728C9">
      <w:pPr>
        <w:numPr>
          <w:ilvl w:val="0"/>
          <w:numId w:val="21"/>
        </w:numPr>
        <w:suppressAutoHyphens w:val="0"/>
        <w:spacing w:before="240" w:after="240" w:line="240" w:lineRule="auto"/>
        <w:contextualSpacing/>
        <w:outlineLvl w:val="0"/>
        <w:rPr>
          <w:rFonts w:ascii="Arial" w:eastAsia="Calibri" w:hAnsi="Arial" w:cs="Arial"/>
          <w:b/>
          <w:bCs/>
          <w:sz w:val="20"/>
          <w:szCs w:val="20"/>
          <w:lang w:val="en-US" w:eastAsia="en-US"/>
        </w:rPr>
      </w:pPr>
      <w:r w:rsidRPr="00F728C9">
        <w:rPr>
          <w:rFonts w:ascii="Arial" w:eastAsia="Calibri" w:hAnsi="Arial" w:cs="Arial"/>
          <w:b/>
          <w:bCs/>
          <w:sz w:val="20"/>
          <w:szCs w:val="20"/>
          <w:lang w:eastAsia="en-US"/>
        </w:rPr>
        <w:lastRenderedPageBreak/>
        <w:t>Słuchawki</w:t>
      </w:r>
      <w:r w:rsidRPr="00F728C9">
        <w:rPr>
          <w:rFonts w:ascii="Arial" w:eastAsia="Calibri" w:hAnsi="Arial" w:cs="Arial"/>
          <w:b/>
          <w:bCs/>
          <w:sz w:val="20"/>
          <w:szCs w:val="20"/>
          <w:lang w:val="en-US" w:eastAsia="en-US"/>
        </w:rPr>
        <w:t xml:space="preserve"> przewodowe USB</w:t>
      </w:r>
    </w:p>
    <w:p w14:paraId="431137A7" w14:textId="77777777" w:rsidR="00D76A2E" w:rsidRPr="00F728C9" w:rsidRDefault="00D76A2E" w:rsidP="00D76A2E">
      <w:pPr>
        <w:suppressAutoHyphens w:val="0"/>
        <w:spacing w:before="240" w:after="240" w:line="240" w:lineRule="auto"/>
        <w:contextualSpacing/>
        <w:outlineLvl w:val="0"/>
        <w:rPr>
          <w:rFonts w:ascii="Arial" w:eastAsia="Calibri" w:hAnsi="Arial" w:cs="Arial"/>
          <w:b/>
          <w:bCs/>
          <w:sz w:val="20"/>
          <w:szCs w:val="20"/>
          <w:lang w:val="en-US" w:eastAsia="en-US"/>
        </w:rPr>
      </w:pPr>
    </w:p>
    <w:p w14:paraId="68342C7D" w14:textId="77777777" w:rsidR="00F728C9" w:rsidRPr="00F728C9" w:rsidRDefault="00F728C9" w:rsidP="00F728C9">
      <w:pPr>
        <w:suppressAutoHyphens w:val="0"/>
        <w:spacing w:after="0"/>
        <w:rPr>
          <w:rFonts w:ascii="Arial" w:eastAsia="Calibri" w:hAnsi="Arial" w:cs="Arial"/>
          <w:b/>
          <w:bCs/>
          <w:sz w:val="20"/>
          <w:szCs w:val="20"/>
          <w:lang w:val="en-US" w:eastAsia="en-US"/>
        </w:rPr>
      </w:pPr>
      <w:r w:rsidRPr="00F728C9">
        <w:rPr>
          <w:rFonts w:ascii="Arial" w:eastAsia="Calibri" w:hAnsi="Arial" w:cs="Arial"/>
          <w:b/>
          <w:bCs/>
          <w:sz w:val="20"/>
          <w:szCs w:val="20"/>
          <w:lang w:val="en-US" w:eastAsia="en-US"/>
        </w:rPr>
        <w:t>Poly Blackwire C3220 USB-A</w:t>
      </w:r>
    </w:p>
    <w:p w14:paraId="349BAC00" w14:textId="77777777" w:rsidR="00F728C9" w:rsidRPr="00F728C9" w:rsidRDefault="00F728C9" w:rsidP="00F728C9">
      <w:pPr>
        <w:suppressAutoHyphens w:val="0"/>
        <w:spacing w:after="0"/>
        <w:rPr>
          <w:rFonts w:ascii="Arial" w:eastAsia="Calibri" w:hAnsi="Arial" w:cs="Arial"/>
          <w:sz w:val="20"/>
          <w:szCs w:val="20"/>
          <w:lang w:val="en-US" w:eastAsia="en-US"/>
        </w:rPr>
      </w:pPr>
    </w:p>
    <w:p w14:paraId="532247C0"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Producent: Poly</w:t>
      </w:r>
    </w:p>
    <w:p w14:paraId="65278317"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Rodzina produktu: Blackwire</w:t>
      </w:r>
    </w:p>
    <w:p w14:paraId="37DCEA3D"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Seria produktu: Blackwire C3200</w:t>
      </w:r>
    </w:p>
    <w:p w14:paraId="3112FAAE"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Rodzaj słuchawek: Nauszne</w:t>
      </w:r>
    </w:p>
    <w:p w14:paraId="4027BADB"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Typ wykorzystywanej łączności:</w:t>
      </w:r>
      <w:r w:rsidRPr="00F728C9">
        <w:rPr>
          <w:rFonts w:ascii="Arial" w:eastAsia="Calibri" w:hAnsi="Arial" w:cs="Arial"/>
          <w:sz w:val="20"/>
          <w:szCs w:val="20"/>
          <w:lang w:eastAsia="en-US"/>
        </w:rPr>
        <w:tab/>
        <w:t>Przewodowa</w:t>
      </w:r>
    </w:p>
    <w:p w14:paraId="4F382EA3"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Rodzaj dostępnych złączy: USB</w:t>
      </w:r>
    </w:p>
    <w:p w14:paraId="3961FD34"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Regulacja głośności: Tak</w:t>
      </w:r>
    </w:p>
    <w:p w14:paraId="7F3B937F"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Zakres częstotliwości: 20 - 20000 Hz</w:t>
      </w:r>
    </w:p>
    <w:p w14:paraId="2B9666A6"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Mikrofon: Tak</w:t>
      </w:r>
    </w:p>
    <w:p w14:paraId="43ECBD5B"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Pasmo przenoszenia mikrofonu: 100 - 10000 Hz</w:t>
      </w:r>
    </w:p>
    <w:p w14:paraId="6C2917BC"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Wyłącznik/wyciszenie mikrofonu: Tak</w:t>
      </w:r>
    </w:p>
    <w:p w14:paraId="7F8072AA"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Obsługiwane technologie i funkcje: Digital Signal Processing (DSP)</w:t>
      </w:r>
    </w:p>
    <w:p w14:paraId="7DBBEF32" w14:textId="77777777" w:rsidR="00F728C9" w:rsidRPr="00F728C9" w:rsidRDefault="00F728C9" w:rsidP="00F728C9">
      <w:pPr>
        <w:suppressAutoHyphens w:val="0"/>
        <w:spacing w:after="0"/>
        <w:rPr>
          <w:rFonts w:ascii="Arial" w:eastAsia="Calibri" w:hAnsi="Arial" w:cs="Arial"/>
          <w:sz w:val="20"/>
          <w:szCs w:val="20"/>
          <w:lang w:eastAsia="en-US"/>
        </w:rPr>
      </w:pPr>
      <w:r w:rsidRPr="00F728C9">
        <w:rPr>
          <w:rFonts w:ascii="Arial" w:eastAsia="Calibri" w:hAnsi="Arial" w:cs="Arial"/>
          <w:sz w:val="20"/>
          <w:szCs w:val="20"/>
          <w:lang w:eastAsia="en-US"/>
        </w:rPr>
        <w:t>Kolor produktu: Czarny</w:t>
      </w:r>
    </w:p>
    <w:p w14:paraId="03849272" w14:textId="1BF225E9" w:rsidR="00FC71B5" w:rsidRDefault="00FC71B5" w:rsidP="00F728C9">
      <w:pPr>
        <w:suppressAutoHyphens w:val="0"/>
        <w:spacing w:after="0"/>
        <w:rPr>
          <w:rFonts w:ascii="Arial" w:eastAsia="Calibri" w:hAnsi="Arial" w:cs="Arial"/>
          <w:sz w:val="20"/>
          <w:szCs w:val="20"/>
          <w:lang w:eastAsia="en-US"/>
        </w:rPr>
      </w:pPr>
    </w:p>
    <w:p w14:paraId="4B360F31" w14:textId="4F55A0B9" w:rsidR="00261985" w:rsidRDefault="00261985" w:rsidP="00FC71B5">
      <w:pPr>
        <w:suppressAutoHyphens w:val="0"/>
        <w:spacing w:after="0"/>
        <w:ind w:left="426" w:hanging="142"/>
        <w:rPr>
          <w:rFonts w:ascii="Arial" w:eastAsia="Calibri" w:hAnsi="Arial" w:cs="Arial"/>
          <w:sz w:val="20"/>
          <w:szCs w:val="20"/>
          <w:lang w:eastAsia="en-US"/>
        </w:rPr>
      </w:pPr>
    </w:p>
    <w:p w14:paraId="2303C0AF" w14:textId="77777777" w:rsidR="00D76A2E" w:rsidRPr="00FC71B5" w:rsidRDefault="00D76A2E" w:rsidP="00FC71B5">
      <w:pPr>
        <w:suppressAutoHyphens w:val="0"/>
        <w:spacing w:after="0"/>
        <w:ind w:left="426" w:hanging="142"/>
        <w:rPr>
          <w:rFonts w:ascii="Arial" w:eastAsia="Calibri" w:hAnsi="Arial" w:cs="Arial"/>
          <w:sz w:val="20"/>
          <w:szCs w:val="20"/>
          <w:lang w:eastAsia="en-US"/>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FC71B5" w:rsidRPr="00FC71B5" w14:paraId="7282BBA2" w14:textId="77777777" w:rsidTr="000D39BD">
        <w:trPr>
          <w:trHeight w:val="448"/>
        </w:trPr>
        <w:tc>
          <w:tcPr>
            <w:tcW w:w="9069" w:type="dxa"/>
            <w:shd w:val="clear" w:color="auto" w:fill="BFBFBF"/>
            <w:vAlign w:val="center"/>
          </w:tcPr>
          <w:p w14:paraId="0FF2D930" w14:textId="77777777" w:rsidR="00FC71B5" w:rsidRPr="00FC71B5" w:rsidRDefault="00FC71B5" w:rsidP="008265FC">
            <w:pPr>
              <w:numPr>
                <w:ilvl w:val="3"/>
                <w:numId w:val="17"/>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FC71B5">
              <w:rPr>
                <w:rFonts w:ascii="Arial" w:hAnsi="Arial" w:cs="Arial"/>
                <w:b/>
                <w:bCs/>
                <w:sz w:val="20"/>
                <w:szCs w:val="20"/>
                <w:lang w:eastAsia="pl-PL"/>
              </w:rPr>
              <w:t>CENA I INNE KRYTERIA</w:t>
            </w:r>
          </w:p>
        </w:tc>
      </w:tr>
    </w:tbl>
    <w:p w14:paraId="1C6534B5" w14:textId="77777777" w:rsidR="00FC71B5" w:rsidRPr="00FC71B5" w:rsidRDefault="00FC71B5" w:rsidP="00FC71B5">
      <w:pPr>
        <w:suppressAutoHyphens w:val="0"/>
        <w:spacing w:after="0"/>
        <w:jc w:val="both"/>
        <w:rPr>
          <w:rFonts w:ascii="Arial" w:hAnsi="Arial" w:cs="Arial"/>
          <w:b/>
          <w:sz w:val="20"/>
          <w:szCs w:val="20"/>
          <w:lang w:eastAsia="pl-PL"/>
        </w:rPr>
      </w:pPr>
    </w:p>
    <w:p w14:paraId="71A3CB28" w14:textId="7CB1ACF1" w:rsidR="00FC71B5" w:rsidRDefault="00FC71B5" w:rsidP="00FC71B5">
      <w:pPr>
        <w:suppressAutoHyphens w:val="0"/>
        <w:spacing w:after="0"/>
        <w:jc w:val="both"/>
        <w:rPr>
          <w:rFonts w:ascii="Arial" w:hAnsi="Arial" w:cs="Arial"/>
          <w:b/>
          <w:sz w:val="20"/>
          <w:szCs w:val="20"/>
          <w:lang w:eastAsia="pl-PL"/>
        </w:rPr>
      </w:pPr>
      <w:r w:rsidRPr="00FC71B5">
        <w:rPr>
          <w:rFonts w:ascii="Arial" w:hAnsi="Arial" w:cs="Arial"/>
          <w:b/>
          <w:sz w:val="20"/>
          <w:szCs w:val="20"/>
          <w:lang w:eastAsia="pl-PL"/>
        </w:rPr>
        <w:t xml:space="preserve">Po zapoznaniu się z opisem przedmiotu zamówienia, oferujemy wykonanie zamówienia </w:t>
      </w:r>
      <w:r w:rsidRPr="00FC71B5">
        <w:rPr>
          <w:rFonts w:ascii="Arial" w:hAnsi="Arial" w:cs="Arial"/>
          <w:b/>
          <w:sz w:val="20"/>
          <w:szCs w:val="20"/>
          <w:lang w:eastAsia="pl-PL"/>
        </w:rPr>
        <w:br/>
        <w:t xml:space="preserve">po następującej cenie:  </w:t>
      </w:r>
    </w:p>
    <w:p w14:paraId="4744A24B" w14:textId="71FD9C54" w:rsidR="00261985" w:rsidRDefault="00261985" w:rsidP="00FC71B5">
      <w:pPr>
        <w:suppressAutoHyphens w:val="0"/>
        <w:spacing w:after="0"/>
        <w:jc w:val="both"/>
        <w:rPr>
          <w:rFonts w:ascii="Arial" w:hAnsi="Arial" w:cs="Arial"/>
          <w:b/>
          <w:sz w:val="20"/>
          <w:szCs w:val="20"/>
          <w:lang w:eastAsia="pl-PL"/>
        </w:rPr>
      </w:pPr>
    </w:p>
    <w:p w14:paraId="29633396" w14:textId="77777777" w:rsidR="00D76A2E" w:rsidRDefault="00D76A2E" w:rsidP="00FC71B5">
      <w:pPr>
        <w:suppressAutoHyphens w:val="0"/>
        <w:spacing w:after="0"/>
        <w:jc w:val="both"/>
        <w:rPr>
          <w:rFonts w:ascii="Arial" w:hAnsi="Arial" w:cs="Arial"/>
          <w:b/>
          <w:sz w:val="20"/>
          <w:szCs w:val="20"/>
          <w:lang w:eastAsia="pl-PL"/>
        </w:rPr>
      </w:pPr>
    </w:p>
    <w:p w14:paraId="4BD96DFE" w14:textId="77777777" w:rsidR="00D76A2E" w:rsidRPr="00D76A2E" w:rsidRDefault="00D76A2E" w:rsidP="00D76A2E">
      <w:pPr>
        <w:suppressAutoHyphens w:val="0"/>
        <w:spacing w:after="0"/>
        <w:jc w:val="both"/>
        <w:rPr>
          <w:rFonts w:ascii="Arial" w:hAnsi="Arial" w:cs="Arial"/>
          <w:b/>
          <w:sz w:val="20"/>
          <w:szCs w:val="20"/>
          <w:u w:val="single"/>
          <w:lang w:eastAsia="pl-PL"/>
        </w:rPr>
      </w:pPr>
      <w:r w:rsidRPr="00D76A2E">
        <w:rPr>
          <w:rFonts w:ascii="Arial" w:hAnsi="Arial" w:cs="Arial"/>
          <w:b/>
          <w:sz w:val="20"/>
          <w:szCs w:val="20"/>
          <w:u w:val="single"/>
          <w:lang w:eastAsia="pl-PL"/>
        </w:rPr>
        <w:t xml:space="preserve">ZADANIE 1 – </w:t>
      </w:r>
      <w:r w:rsidRPr="00D76A2E">
        <w:rPr>
          <w:rFonts w:ascii="Arial" w:eastAsia="Calibri" w:hAnsi="Arial" w:cs="Arial"/>
          <w:b/>
          <w:bCs/>
          <w:sz w:val="20"/>
          <w:szCs w:val="20"/>
          <w:u w:val="single"/>
          <w:lang w:eastAsia="en-US"/>
        </w:rPr>
        <w:t>Reflektometr, mierniki optyczne oraz narzędzia światłowodowe:</w:t>
      </w:r>
    </w:p>
    <w:p w14:paraId="6F5D7F70" w14:textId="77777777" w:rsidR="00D76A2E" w:rsidRPr="00D76A2E" w:rsidRDefault="00D76A2E" w:rsidP="00D76A2E">
      <w:pPr>
        <w:suppressAutoHyphens w:val="0"/>
        <w:spacing w:after="0" w:line="240" w:lineRule="auto"/>
        <w:jc w:val="center"/>
        <w:rPr>
          <w:rFonts w:ascii="Arial" w:hAnsi="Arial" w:cs="Arial"/>
          <w:b/>
          <w:sz w:val="12"/>
          <w:szCs w:val="12"/>
          <w:lang w:eastAsia="pl-PL"/>
        </w:rPr>
      </w:pPr>
    </w:p>
    <w:tbl>
      <w:tblPr>
        <w:tblW w:w="961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6"/>
        <w:gridCol w:w="2123"/>
        <w:gridCol w:w="845"/>
        <w:gridCol w:w="1328"/>
        <w:gridCol w:w="1444"/>
        <w:gridCol w:w="605"/>
        <w:gridCol w:w="1199"/>
        <w:gridCol w:w="1517"/>
      </w:tblGrid>
      <w:tr w:rsidR="00D76A2E" w:rsidRPr="00D76A2E" w14:paraId="7FC21571" w14:textId="77777777" w:rsidTr="00D76A2E">
        <w:trPr>
          <w:trHeight w:val="1004"/>
        </w:trPr>
        <w:tc>
          <w:tcPr>
            <w:tcW w:w="556" w:type="dxa"/>
            <w:shd w:val="clear" w:color="auto" w:fill="D9D9D9"/>
            <w:vAlign w:val="center"/>
          </w:tcPr>
          <w:p w14:paraId="70EEE78B"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Lp.</w:t>
            </w:r>
          </w:p>
        </w:tc>
        <w:tc>
          <w:tcPr>
            <w:tcW w:w="2123" w:type="dxa"/>
            <w:shd w:val="clear" w:color="auto" w:fill="D9D9D9"/>
            <w:vAlign w:val="center"/>
          </w:tcPr>
          <w:p w14:paraId="1835A314"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Nazwa  przedmiotu zamówienia</w:t>
            </w:r>
          </w:p>
        </w:tc>
        <w:tc>
          <w:tcPr>
            <w:tcW w:w="845" w:type="dxa"/>
            <w:shd w:val="clear" w:color="auto" w:fill="D9D9D9"/>
            <w:vAlign w:val="center"/>
          </w:tcPr>
          <w:p w14:paraId="5CBDF92D"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Ilość</w:t>
            </w:r>
          </w:p>
        </w:tc>
        <w:tc>
          <w:tcPr>
            <w:tcW w:w="1328" w:type="dxa"/>
            <w:shd w:val="clear" w:color="auto" w:fill="D9D9D9"/>
            <w:vAlign w:val="center"/>
          </w:tcPr>
          <w:p w14:paraId="7F0D150D" w14:textId="77777777" w:rsidR="00D76A2E" w:rsidRPr="00D76A2E" w:rsidRDefault="00D76A2E" w:rsidP="00D76A2E">
            <w:pPr>
              <w:suppressAutoHyphens w:val="0"/>
              <w:spacing w:after="0" w:line="240" w:lineRule="auto"/>
              <w:jc w:val="center"/>
              <w:rPr>
                <w:rFonts w:ascii="Arial" w:eastAsia="Calibri" w:hAnsi="Arial" w:cs="Arial"/>
                <w:sz w:val="20"/>
                <w:szCs w:val="20"/>
                <w:lang w:eastAsia="en-US"/>
              </w:rPr>
            </w:pPr>
            <w:r w:rsidRPr="00D76A2E">
              <w:rPr>
                <w:rFonts w:ascii="Arial" w:eastAsia="Calibri" w:hAnsi="Arial" w:cs="Arial"/>
                <w:sz w:val="20"/>
                <w:szCs w:val="20"/>
                <w:lang w:eastAsia="en-US"/>
              </w:rPr>
              <w:t>Cena jednostkowa</w:t>
            </w:r>
          </w:p>
          <w:p w14:paraId="33ED8E88"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 xml:space="preserve">netto </w:t>
            </w:r>
          </w:p>
          <w:p w14:paraId="3B81C628"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(zł)</w:t>
            </w:r>
          </w:p>
        </w:tc>
        <w:tc>
          <w:tcPr>
            <w:tcW w:w="1444" w:type="dxa"/>
            <w:shd w:val="clear" w:color="auto" w:fill="D9D9D9"/>
            <w:vAlign w:val="center"/>
          </w:tcPr>
          <w:p w14:paraId="7C9BC2B2" w14:textId="77777777" w:rsidR="00D76A2E" w:rsidRPr="00D76A2E" w:rsidRDefault="00D76A2E" w:rsidP="00D76A2E">
            <w:pPr>
              <w:suppressAutoHyphens w:val="0"/>
              <w:spacing w:after="0" w:line="240" w:lineRule="auto"/>
              <w:jc w:val="center"/>
              <w:rPr>
                <w:rFonts w:ascii="Arial" w:eastAsia="Calibri" w:hAnsi="Arial" w:cs="Arial"/>
                <w:sz w:val="20"/>
                <w:szCs w:val="20"/>
                <w:lang w:eastAsia="en-US"/>
              </w:rPr>
            </w:pPr>
            <w:r w:rsidRPr="00D76A2E">
              <w:rPr>
                <w:rFonts w:ascii="Arial" w:eastAsia="Calibri" w:hAnsi="Arial" w:cs="Arial"/>
                <w:sz w:val="20"/>
                <w:szCs w:val="20"/>
                <w:lang w:eastAsia="en-US"/>
              </w:rPr>
              <w:t>Wartość</w:t>
            </w:r>
          </w:p>
          <w:p w14:paraId="7E892284" w14:textId="77777777" w:rsidR="00D76A2E" w:rsidRPr="00D76A2E" w:rsidRDefault="00D76A2E" w:rsidP="00D76A2E">
            <w:pPr>
              <w:suppressAutoHyphens w:val="0"/>
              <w:spacing w:after="0" w:line="240" w:lineRule="auto"/>
              <w:jc w:val="center"/>
              <w:rPr>
                <w:rFonts w:ascii="Arial" w:eastAsia="Calibri" w:hAnsi="Arial" w:cs="Arial"/>
                <w:sz w:val="20"/>
                <w:szCs w:val="20"/>
                <w:lang w:eastAsia="en-US"/>
              </w:rPr>
            </w:pPr>
            <w:r w:rsidRPr="00D76A2E">
              <w:rPr>
                <w:rFonts w:ascii="Arial" w:eastAsia="Calibri" w:hAnsi="Arial" w:cs="Arial"/>
                <w:sz w:val="20"/>
                <w:szCs w:val="20"/>
                <w:lang w:eastAsia="en-US"/>
              </w:rPr>
              <w:t>netto</w:t>
            </w:r>
          </w:p>
          <w:p w14:paraId="6DFE2BE5"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(zł)</w:t>
            </w:r>
          </w:p>
        </w:tc>
        <w:tc>
          <w:tcPr>
            <w:tcW w:w="605" w:type="dxa"/>
            <w:shd w:val="clear" w:color="auto" w:fill="D9D9D9"/>
            <w:vAlign w:val="center"/>
          </w:tcPr>
          <w:p w14:paraId="4AE6D977" w14:textId="77777777" w:rsidR="00D76A2E" w:rsidRPr="00D76A2E" w:rsidRDefault="00D76A2E" w:rsidP="00D76A2E">
            <w:pPr>
              <w:suppressAutoHyphens w:val="0"/>
              <w:spacing w:after="0" w:line="240" w:lineRule="auto"/>
              <w:jc w:val="center"/>
              <w:rPr>
                <w:rFonts w:ascii="Arial" w:eastAsia="Calibri" w:hAnsi="Arial" w:cs="Arial"/>
                <w:sz w:val="20"/>
                <w:szCs w:val="20"/>
                <w:lang w:eastAsia="en-US"/>
              </w:rPr>
            </w:pPr>
            <w:r w:rsidRPr="00D76A2E">
              <w:rPr>
                <w:rFonts w:ascii="Arial" w:eastAsia="Calibri" w:hAnsi="Arial" w:cs="Arial"/>
                <w:sz w:val="20"/>
                <w:szCs w:val="20"/>
                <w:lang w:eastAsia="en-US"/>
              </w:rPr>
              <w:t>VAT</w:t>
            </w:r>
          </w:p>
          <w:p w14:paraId="15318C04"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w:t>
            </w:r>
          </w:p>
        </w:tc>
        <w:tc>
          <w:tcPr>
            <w:tcW w:w="1199" w:type="dxa"/>
            <w:shd w:val="clear" w:color="auto" w:fill="D9D9D9"/>
            <w:vAlign w:val="center"/>
          </w:tcPr>
          <w:p w14:paraId="28D52A81"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Kwota VAT (zł)</w:t>
            </w:r>
          </w:p>
        </w:tc>
        <w:tc>
          <w:tcPr>
            <w:tcW w:w="1517" w:type="dxa"/>
            <w:shd w:val="clear" w:color="auto" w:fill="D9D9D9"/>
            <w:vAlign w:val="center"/>
          </w:tcPr>
          <w:p w14:paraId="14CC616B"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Wartość brutto</w:t>
            </w:r>
            <w:r w:rsidRPr="00D76A2E">
              <w:rPr>
                <w:rFonts w:ascii="Arial" w:hAnsi="Arial" w:cs="Arial"/>
                <w:b/>
                <w:sz w:val="20"/>
                <w:szCs w:val="20"/>
                <w:lang w:eastAsia="pl-PL"/>
              </w:rPr>
              <w:br/>
            </w:r>
            <w:r w:rsidRPr="00D76A2E">
              <w:rPr>
                <w:rFonts w:ascii="Arial" w:hAnsi="Arial" w:cs="Arial"/>
                <w:sz w:val="20"/>
                <w:szCs w:val="20"/>
                <w:lang w:eastAsia="pl-PL"/>
              </w:rPr>
              <w:t xml:space="preserve"> (zł)</w:t>
            </w:r>
          </w:p>
        </w:tc>
      </w:tr>
      <w:tr w:rsidR="00D76A2E" w:rsidRPr="00D76A2E" w14:paraId="187D2056" w14:textId="77777777" w:rsidTr="00D76A2E">
        <w:trPr>
          <w:trHeight w:val="325"/>
        </w:trPr>
        <w:tc>
          <w:tcPr>
            <w:tcW w:w="556" w:type="dxa"/>
            <w:shd w:val="clear" w:color="auto" w:fill="D9D9D9"/>
            <w:vAlign w:val="center"/>
          </w:tcPr>
          <w:p w14:paraId="53BD8C81"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A</w:t>
            </w:r>
          </w:p>
        </w:tc>
        <w:tc>
          <w:tcPr>
            <w:tcW w:w="2123" w:type="dxa"/>
            <w:shd w:val="clear" w:color="auto" w:fill="D9D9D9"/>
            <w:vAlign w:val="center"/>
          </w:tcPr>
          <w:p w14:paraId="29C425D4"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B</w:t>
            </w:r>
          </w:p>
        </w:tc>
        <w:tc>
          <w:tcPr>
            <w:tcW w:w="845" w:type="dxa"/>
            <w:shd w:val="clear" w:color="auto" w:fill="D9D9D9"/>
            <w:vAlign w:val="center"/>
          </w:tcPr>
          <w:p w14:paraId="64EBFE3F"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C</w:t>
            </w:r>
          </w:p>
        </w:tc>
        <w:tc>
          <w:tcPr>
            <w:tcW w:w="1328" w:type="dxa"/>
            <w:shd w:val="clear" w:color="auto" w:fill="D9D9D9"/>
            <w:vAlign w:val="center"/>
          </w:tcPr>
          <w:p w14:paraId="4C85949F"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D</w:t>
            </w:r>
          </w:p>
        </w:tc>
        <w:tc>
          <w:tcPr>
            <w:tcW w:w="1444" w:type="dxa"/>
            <w:shd w:val="clear" w:color="auto" w:fill="D9D9D9"/>
            <w:vAlign w:val="center"/>
          </w:tcPr>
          <w:p w14:paraId="3BA37A85"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E = C x D</w:t>
            </w:r>
          </w:p>
        </w:tc>
        <w:tc>
          <w:tcPr>
            <w:tcW w:w="605" w:type="dxa"/>
            <w:shd w:val="clear" w:color="auto" w:fill="D9D9D9"/>
            <w:vAlign w:val="center"/>
          </w:tcPr>
          <w:p w14:paraId="09A0033B"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F</w:t>
            </w:r>
          </w:p>
        </w:tc>
        <w:tc>
          <w:tcPr>
            <w:tcW w:w="1199" w:type="dxa"/>
            <w:shd w:val="clear" w:color="auto" w:fill="D9D9D9"/>
            <w:vAlign w:val="center"/>
          </w:tcPr>
          <w:p w14:paraId="5AA8A9C7"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G = E x F</w:t>
            </w:r>
          </w:p>
        </w:tc>
        <w:tc>
          <w:tcPr>
            <w:tcW w:w="1517" w:type="dxa"/>
            <w:shd w:val="clear" w:color="auto" w:fill="D9D9D9"/>
            <w:vAlign w:val="center"/>
          </w:tcPr>
          <w:p w14:paraId="13860BBD"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H = E + G</w:t>
            </w:r>
          </w:p>
        </w:tc>
      </w:tr>
      <w:tr w:rsidR="00D76A2E" w:rsidRPr="00D76A2E" w14:paraId="14A28F58" w14:textId="77777777" w:rsidTr="00D76A2E">
        <w:trPr>
          <w:trHeight w:val="882"/>
        </w:trPr>
        <w:tc>
          <w:tcPr>
            <w:tcW w:w="556" w:type="dxa"/>
            <w:shd w:val="clear" w:color="auto" w:fill="auto"/>
            <w:vAlign w:val="center"/>
          </w:tcPr>
          <w:p w14:paraId="134E5272"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w:t>
            </w:r>
          </w:p>
        </w:tc>
        <w:tc>
          <w:tcPr>
            <w:tcW w:w="2123" w:type="dxa"/>
            <w:shd w:val="clear" w:color="auto" w:fill="auto"/>
            <w:vAlign w:val="center"/>
          </w:tcPr>
          <w:p w14:paraId="3EBD92AA"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Reflektometr oraz włókno rozbiegowe jednomodowe</w:t>
            </w:r>
          </w:p>
        </w:tc>
        <w:tc>
          <w:tcPr>
            <w:tcW w:w="845" w:type="dxa"/>
            <w:shd w:val="clear" w:color="auto" w:fill="auto"/>
            <w:vAlign w:val="center"/>
          </w:tcPr>
          <w:p w14:paraId="09B066E4"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 kpl.</w:t>
            </w:r>
          </w:p>
        </w:tc>
        <w:tc>
          <w:tcPr>
            <w:tcW w:w="1328" w:type="dxa"/>
            <w:shd w:val="clear" w:color="auto" w:fill="auto"/>
            <w:vAlign w:val="center"/>
          </w:tcPr>
          <w:p w14:paraId="4F67F838"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444" w:type="dxa"/>
            <w:shd w:val="clear" w:color="auto" w:fill="auto"/>
            <w:vAlign w:val="center"/>
          </w:tcPr>
          <w:p w14:paraId="62AA4971"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shd w:val="clear" w:color="auto" w:fill="auto"/>
            <w:vAlign w:val="center"/>
          </w:tcPr>
          <w:p w14:paraId="39D070BB"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shd w:val="clear" w:color="auto" w:fill="auto"/>
            <w:vAlign w:val="center"/>
          </w:tcPr>
          <w:p w14:paraId="0C81995E"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7" w:type="dxa"/>
            <w:shd w:val="clear" w:color="auto" w:fill="auto"/>
            <w:vAlign w:val="center"/>
          </w:tcPr>
          <w:p w14:paraId="62E5600C"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0B9EFF79" w14:textId="77777777" w:rsidTr="00D76A2E">
        <w:trPr>
          <w:trHeight w:val="694"/>
        </w:trPr>
        <w:tc>
          <w:tcPr>
            <w:tcW w:w="556" w:type="dxa"/>
            <w:shd w:val="clear" w:color="auto" w:fill="auto"/>
            <w:vAlign w:val="center"/>
          </w:tcPr>
          <w:p w14:paraId="3B61D46C"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2.</w:t>
            </w:r>
          </w:p>
        </w:tc>
        <w:tc>
          <w:tcPr>
            <w:tcW w:w="2123" w:type="dxa"/>
            <w:shd w:val="clear" w:color="auto" w:fill="auto"/>
            <w:vAlign w:val="center"/>
          </w:tcPr>
          <w:p w14:paraId="331F0894"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Identyfikator ruchu optycznego</w:t>
            </w:r>
          </w:p>
        </w:tc>
        <w:tc>
          <w:tcPr>
            <w:tcW w:w="845" w:type="dxa"/>
            <w:shd w:val="clear" w:color="auto" w:fill="auto"/>
            <w:vAlign w:val="center"/>
          </w:tcPr>
          <w:p w14:paraId="4898EB55"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 kpl.</w:t>
            </w:r>
          </w:p>
        </w:tc>
        <w:tc>
          <w:tcPr>
            <w:tcW w:w="1328" w:type="dxa"/>
            <w:shd w:val="clear" w:color="auto" w:fill="auto"/>
            <w:vAlign w:val="center"/>
          </w:tcPr>
          <w:p w14:paraId="2D89065A"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444" w:type="dxa"/>
            <w:shd w:val="clear" w:color="auto" w:fill="auto"/>
            <w:vAlign w:val="center"/>
          </w:tcPr>
          <w:p w14:paraId="7CC588CD"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shd w:val="clear" w:color="auto" w:fill="auto"/>
            <w:vAlign w:val="center"/>
          </w:tcPr>
          <w:p w14:paraId="411E2612"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shd w:val="clear" w:color="auto" w:fill="auto"/>
            <w:vAlign w:val="center"/>
          </w:tcPr>
          <w:p w14:paraId="3CA75549"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7" w:type="dxa"/>
            <w:shd w:val="clear" w:color="auto" w:fill="auto"/>
            <w:vAlign w:val="center"/>
          </w:tcPr>
          <w:p w14:paraId="7A7F95B3"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24AE5299" w14:textId="77777777" w:rsidTr="00D76A2E">
        <w:trPr>
          <w:trHeight w:val="691"/>
        </w:trPr>
        <w:tc>
          <w:tcPr>
            <w:tcW w:w="556" w:type="dxa"/>
            <w:shd w:val="clear" w:color="auto" w:fill="auto"/>
            <w:vAlign w:val="center"/>
          </w:tcPr>
          <w:p w14:paraId="6DBB79C7"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3.</w:t>
            </w:r>
          </w:p>
        </w:tc>
        <w:tc>
          <w:tcPr>
            <w:tcW w:w="2123" w:type="dxa"/>
            <w:shd w:val="clear" w:color="auto" w:fill="auto"/>
            <w:vAlign w:val="center"/>
          </w:tcPr>
          <w:p w14:paraId="4C3BC9AB"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Miernik mocy optycznej</w:t>
            </w:r>
          </w:p>
        </w:tc>
        <w:tc>
          <w:tcPr>
            <w:tcW w:w="845" w:type="dxa"/>
            <w:shd w:val="clear" w:color="auto" w:fill="auto"/>
            <w:vAlign w:val="center"/>
          </w:tcPr>
          <w:p w14:paraId="2CB4810F"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 kpl.</w:t>
            </w:r>
          </w:p>
        </w:tc>
        <w:tc>
          <w:tcPr>
            <w:tcW w:w="1328" w:type="dxa"/>
            <w:shd w:val="clear" w:color="auto" w:fill="auto"/>
            <w:vAlign w:val="center"/>
          </w:tcPr>
          <w:p w14:paraId="23C7F16C"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444" w:type="dxa"/>
            <w:shd w:val="clear" w:color="auto" w:fill="auto"/>
            <w:vAlign w:val="center"/>
          </w:tcPr>
          <w:p w14:paraId="48856EF6"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shd w:val="clear" w:color="auto" w:fill="auto"/>
            <w:vAlign w:val="center"/>
          </w:tcPr>
          <w:p w14:paraId="41FEAC15"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shd w:val="clear" w:color="auto" w:fill="auto"/>
            <w:vAlign w:val="center"/>
          </w:tcPr>
          <w:p w14:paraId="621C7DDD"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7" w:type="dxa"/>
            <w:shd w:val="clear" w:color="auto" w:fill="auto"/>
            <w:vAlign w:val="center"/>
          </w:tcPr>
          <w:p w14:paraId="7A157820"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2F913DEC" w14:textId="77777777" w:rsidTr="00D76A2E">
        <w:trPr>
          <w:trHeight w:val="708"/>
        </w:trPr>
        <w:tc>
          <w:tcPr>
            <w:tcW w:w="556" w:type="dxa"/>
            <w:shd w:val="clear" w:color="auto" w:fill="auto"/>
            <w:vAlign w:val="center"/>
          </w:tcPr>
          <w:p w14:paraId="4EA36B82"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4.</w:t>
            </w:r>
          </w:p>
        </w:tc>
        <w:tc>
          <w:tcPr>
            <w:tcW w:w="2123" w:type="dxa"/>
            <w:shd w:val="clear" w:color="auto" w:fill="auto"/>
            <w:vAlign w:val="center"/>
          </w:tcPr>
          <w:p w14:paraId="6E602F58"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Miernik mocy optycznej oraz źródło światła</w:t>
            </w:r>
          </w:p>
        </w:tc>
        <w:tc>
          <w:tcPr>
            <w:tcW w:w="845" w:type="dxa"/>
            <w:shd w:val="clear" w:color="auto" w:fill="auto"/>
            <w:vAlign w:val="center"/>
          </w:tcPr>
          <w:p w14:paraId="7B0529FE"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 kpl.</w:t>
            </w:r>
          </w:p>
        </w:tc>
        <w:tc>
          <w:tcPr>
            <w:tcW w:w="1328" w:type="dxa"/>
            <w:shd w:val="clear" w:color="auto" w:fill="auto"/>
            <w:vAlign w:val="center"/>
          </w:tcPr>
          <w:p w14:paraId="1028EC30"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444" w:type="dxa"/>
            <w:shd w:val="clear" w:color="auto" w:fill="auto"/>
            <w:vAlign w:val="center"/>
          </w:tcPr>
          <w:p w14:paraId="0CF9AB1B"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shd w:val="clear" w:color="auto" w:fill="auto"/>
            <w:vAlign w:val="center"/>
          </w:tcPr>
          <w:p w14:paraId="6125F117"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shd w:val="clear" w:color="auto" w:fill="auto"/>
            <w:vAlign w:val="center"/>
          </w:tcPr>
          <w:p w14:paraId="079EE7BC"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7" w:type="dxa"/>
            <w:shd w:val="clear" w:color="auto" w:fill="auto"/>
            <w:vAlign w:val="center"/>
          </w:tcPr>
          <w:p w14:paraId="762CCBBE"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587AA370" w14:textId="77777777" w:rsidTr="00D76A2E">
        <w:trPr>
          <w:trHeight w:val="864"/>
        </w:trPr>
        <w:tc>
          <w:tcPr>
            <w:tcW w:w="556" w:type="dxa"/>
            <w:shd w:val="clear" w:color="auto" w:fill="auto"/>
            <w:vAlign w:val="center"/>
          </w:tcPr>
          <w:p w14:paraId="720150FC"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5.</w:t>
            </w:r>
          </w:p>
        </w:tc>
        <w:tc>
          <w:tcPr>
            <w:tcW w:w="2123" w:type="dxa"/>
            <w:shd w:val="clear" w:color="auto" w:fill="auto"/>
            <w:vAlign w:val="center"/>
          </w:tcPr>
          <w:p w14:paraId="378CD3FA"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Zestaw naprawczy do światłowodów (spaw mechaniczny)</w:t>
            </w:r>
          </w:p>
        </w:tc>
        <w:tc>
          <w:tcPr>
            <w:tcW w:w="845" w:type="dxa"/>
            <w:shd w:val="clear" w:color="auto" w:fill="auto"/>
            <w:vAlign w:val="center"/>
          </w:tcPr>
          <w:p w14:paraId="30ACDE2F"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 kpl.</w:t>
            </w:r>
          </w:p>
        </w:tc>
        <w:tc>
          <w:tcPr>
            <w:tcW w:w="1328" w:type="dxa"/>
            <w:shd w:val="clear" w:color="auto" w:fill="auto"/>
            <w:vAlign w:val="center"/>
          </w:tcPr>
          <w:p w14:paraId="72D48C09"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444" w:type="dxa"/>
            <w:shd w:val="clear" w:color="auto" w:fill="auto"/>
            <w:vAlign w:val="center"/>
          </w:tcPr>
          <w:p w14:paraId="5F0D22BD"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shd w:val="clear" w:color="auto" w:fill="auto"/>
            <w:vAlign w:val="center"/>
          </w:tcPr>
          <w:p w14:paraId="15FA950A"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shd w:val="clear" w:color="auto" w:fill="auto"/>
            <w:vAlign w:val="center"/>
          </w:tcPr>
          <w:p w14:paraId="49345515"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7" w:type="dxa"/>
            <w:shd w:val="clear" w:color="auto" w:fill="auto"/>
            <w:vAlign w:val="center"/>
          </w:tcPr>
          <w:p w14:paraId="77B0E629"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7B095655" w14:textId="77777777" w:rsidTr="00D76A2E">
        <w:trPr>
          <w:trHeight w:val="864"/>
        </w:trPr>
        <w:tc>
          <w:tcPr>
            <w:tcW w:w="556" w:type="dxa"/>
            <w:shd w:val="clear" w:color="auto" w:fill="auto"/>
            <w:vAlign w:val="center"/>
          </w:tcPr>
          <w:p w14:paraId="73DCD2EE"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6.</w:t>
            </w:r>
          </w:p>
        </w:tc>
        <w:tc>
          <w:tcPr>
            <w:tcW w:w="2123" w:type="dxa"/>
            <w:shd w:val="clear" w:color="auto" w:fill="auto"/>
            <w:vAlign w:val="center"/>
          </w:tcPr>
          <w:p w14:paraId="7994ED18"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Czyścik LC (1,25mm)</w:t>
            </w:r>
          </w:p>
        </w:tc>
        <w:tc>
          <w:tcPr>
            <w:tcW w:w="845" w:type="dxa"/>
            <w:shd w:val="clear" w:color="auto" w:fill="auto"/>
            <w:vAlign w:val="center"/>
          </w:tcPr>
          <w:p w14:paraId="61589CA4"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 szt.</w:t>
            </w:r>
          </w:p>
        </w:tc>
        <w:tc>
          <w:tcPr>
            <w:tcW w:w="1328" w:type="dxa"/>
            <w:shd w:val="clear" w:color="auto" w:fill="auto"/>
            <w:vAlign w:val="center"/>
          </w:tcPr>
          <w:p w14:paraId="1F7E2136"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444" w:type="dxa"/>
            <w:shd w:val="clear" w:color="auto" w:fill="auto"/>
            <w:vAlign w:val="center"/>
          </w:tcPr>
          <w:p w14:paraId="44CCE218"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shd w:val="clear" w:color="auto" w:fill="auto"/>
            <w:vAlign w:val="center"/>
          </w:tcPr>
          <w:p w14:paraId="030A8585"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shd w:val="clear" w:color="auto" w:fill="auto"/>
            <w:vAlign w:val="center"/>
          </w:tcPr>
          <w:p w14:paraId="45B0E7C7"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7" w:type="dxa"/>
            <w:shd w:val="clear" w:color="auto" w:fill="auto"/>
            <w:vAlign w:val="center"/>
          </w:tcPr>
          <w:p w14:paraId="2EB89A6F"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1CCD364D" w14:textId="77777777" w:rsidTr="00D76A2E">
        <w:trPr>
          <w:trHeight w:val="792"/>
        </w:trPr>
        <w:tc>
          <w:tcPr>
            <w:tcW w:w="556" w:type="dxa"/>
            <w:shd w:val="clear" w:color="auto" w:fill="auto"/>
            <w:vAlign w:val="center"/>
          </w:tcPr>
          <w:p w14:paraId="3041FC0E"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7.</w:t>
            </w:r>
          </w:p>
        </w:tc>
        <w:tc>
          <w:tcPr>
            <w:tcW w:w="2123" w:type="dxa"/>
            <w:shd w:val="clear" w:color="auto" w:fill="auto"/>
            <w:vAlign w:val="center"/>
          </w:tcPr>
          <w:p w14:paraId="6E6F849E"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Tłumik optyczny LC/UPC 3dB typu adapterowego</w:t>
            </w:r>
          </w:p>
        </w:tc>
        <w:tc>
          <w:tcPr>
            <w:tcW w:w="845" w:type="dxa"/>
            <w:shd w:val="clear" w:color="auto" w:fill="auto"/>
            <w:vAlign w:val="center"/>
          </w:tcPr>
          <w:p w14:paraId="473F91F1"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40 szt.</w:t>
            </w:r>
          </w:p>
        </w:tc>
        <w:tc>
          <w:tcPr>
            <w:tcW w:w="1328" w:type="dxa"/>
            <w:shd w:val="clear" w:color="auto" w:fill="auto"/>
            <w:vAlign w:val="center"/>
          </w:tcPr>
          <w:p w14:paraId="6CCE9DCB"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444" w:type="dxa"/>
            <w:shd w:val="clear" w:color="auto" w:fill="auto"/>
            <w:vAlign w:val="center"/>
          </w:tcPr>
          <w:p w14:paraId="4D886D61"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shd w:val="clear" w:color="auto" w:fill="auto"/>
            <w:vAlign w:val="center"/>
          </w:tcPr>
          <w:p w14:paraId="05D90D2A"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shd w:val="clear" w:color="auto" w:fill="auto"/>
            <w:vAlign w:val="center"/>
          </w:tcPr>
          <w:p w14:paraId="72DABF73"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7" w:type="dxa"/>
            <w:shd w:val="clear" w:color="auto" w:fill="auto"/>
            <w:vAlign w:val="center"/>
          </w:tcPr>
          <w:p w14:paraId="4CEF8BA6"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63C45F90" w14:textId="77777777" w:rsidTr="00D76A2E">
        <w:trPr>
          <w:trHeight w:val="704"/>
        </w:trPr>
        <w:tc>
          <w:tcPr>
            <w:tcW w:w="556" w:type="dxa"/>
            <w:shd w:val="clear" w:color="auto" w:fill="auto"/>
            <w:vAlign w:val="center"/>
          </w:tcPr>
          <w:p w14:paraId="07A8D708"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lastRenderedPageBreak/>
              <w:t>8.</w:t>
            </w:r>
          </w:p>
        </w:tc>
        <w:tc>
          <w:tcPr>
            <w:tcW w:w="2123" w:type="dxa"/>
            <w:shd w:val="clear" w:color="auto" w:fill="auto"/>
            <w:vAlign w:val="center"/>
          </w:tcPr>
          <w:p w14:paraId="734E0414"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Media konwerter SFP-SFP</w:t>
            </w:r>
          </w:p>
        </w:tc>
        <w:tc>
          <w:tcPr>
            <w:tcW w:w="845" w:type="dxa"/>
            <w:shd w:val="clear" w:color="auto" w:fill="auto"/>
            <w:vAlign w:val="center"/>
          </w:tcPr>
          <w:p w14:paraId="12FF599F"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 szt.</w:t>
            </w:r>
          </w:p>
        </w:tc>
        <w:tc>
          <w:tcPr>
            <w:tcW w:w="1328" w:type="dxa"/>
            <w:shd w:val="clear" w:color="auto" w:fill="auto"/>
            <w:vAlign w:val="center"/>
          </w:tcPr>
          <w:p w14:paraId="691DE108"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444" w:type="dxa"/>
            <w:shd w:val="clear" w:color="auto" w:fill="auto"/>
            <w:vAlign w:val="center"/>
          </w:tcPr>
          <w:p w14:paraId="3A4ED98E"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shd w:val="clear" w:color="auto" w:fill="auto"/>
            <w:vAlign w:val="center"/>
          </w:tcPr>
          <w:p w14:paraId="7DFCFAC4"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shd w:val="clear" w:color="auto" w:fill="auto"/>
            <w:vAlign w:val="center"/>
          </w:tcPr>
          <w:p w14:paraId="6D2D3DC4"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7" w:type="dxa"/>
            <w:shd w:val="clear" w:color="auto" w:fill="auto"/>
            <w:vAlign w:val="center"/>
          </w:tcPr>
          <w:p w14:paraId="7BA77F1C"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7C425703" w14:textId="77777777" w:rsidTr="00D76A2E">
        <w:trPr>
          <w:trHeight w:val="830"/>
        </w:trPr>
        <w:tc>
          <w:tcPr>
            <w:tcW w:w="4852" w:type="dxa"/>
            <w:gridSpan w:val="4"/>
            <w:shd w:val="clear" w:color="auto" w:fill="auto"/>
            <w:vAlign w:val="center"/>
          </w:tcPr>
          <w:p w14:paraId="7F930408"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b/>
                <w:sz w:val="20"/>
                <w:szCs w:val="20"/>
                <w:lang w:eastAsia="pl-PL"/>
              </w:rPr>
              <w:t>SUMA</w:t>
            </w:r>
          </w:p>
        </w:tc>
        <w:tc>
          <w:tcPr>
            <w:tcW w:w="1444" w:type="dxa"/>
            <w:shd w:val="clear" w:color="auto" w:fill="auto"/>
            <w:vAlign w:val="center"/>
          </w:tcPr>
          <w:p w14:paraId="460E9640"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shd w:val="clear" w:color="auto" w:fill="auto"/>
            <w:vAlign w:val="center"/>
          </w:tcPr>
          <w:p w14:paraId="38A6EC18"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shd w:val="clear" w:color="auto" w:fill="auto"/>
            <w:vAlign w:val="center"/>
          </w:tcPr>
          <w:p w14:paraId="76BC1C33"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7" w:type="dxa"/>
            <w:shd w:val="clear" w:color="auto" w:fill="auto"/>
            <w:vAlign w:val="center"/>
          </w:tcPr>
          <w:p w14:paraId="2992B54F"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bl>
    <w:p w14:paraId="0DA661B6" w14:textId="13C48FBF" w:rsidR="00FC71B5" w:rsidRPr="00FC71B5" w:rsidRDefault="00FC71B5" w:rsidP="00D76A2E">
      <w:pPr>
        <w:suppressAutoHyphens w:val="0"/>
        <w:spacing w:after="0" w:line="240" w:lineRule="auto"/>
        <w:rPr>
          <w:rFonts w:ascii="Arial" w:hAnsi="Arial" w:cs="Arial"/>
          <w:b/>
          <w:sz w:val="12"/>
          <w:szCs w:val="12"/>
          <w:lang w:eastAsia="pl-PL"/>
        </w:rPr>
      </w:pPr>
    </w:p>
    <w:p w14:paraId="71CDF19A" w14:textId="77777777" w:rsidR="00261985" w:rsidRPr="00261985" w:rsidRDefault="00261985" w:rsidP="00FC71B5">
      <w:pPr>
        <w:tabs>
          <w:tab w:val="left" w:pos="0"/>
          <w:tab w:val="left" w:pos="426"/>
        </w:tabs>
        <w:suppressAutoHyphens w:val="0"/>
        <w:spacing w:after="120" w:line="240" w:lineRule="auto"/>
        <w:rPr>
          <w:rFonts w:ascii="Arial" w:eastAsia="Calibri" w:hAnsi="Arial" w:cs="Arial"/>
          <w:sz w:val="10"/>
          <w:szCs w:val="10"/>
          <w:lang w:eastAsia="en-US"/>
        </w:rPr>
      </w:pPr>
    </w:p>
    <w:p w14:paraId="539EF9BC" w14:textId="2BBC4C75" w:rsidR="00FC71B5" w:rsidRPr="00FC71B5" w:rsidRDefault="00FC71B5" w:rsidP="00FC71B5">
      <w:pPr>
        <w:tabs>
          <w:tab w:val="left" w:pos="0"/>
          <w:tab w:val="left" w:pos="426"/>
        </w:tabs>
        <w:suppressAutoHyphens w:val="0"/>
        <w:spacing w:after="120" w:line="240" w:lineRule="auto"/>
        <w:rPr>
          <w:rFonts w:ascii="Arial" w:eastAsia="Calibri" w:hAnsi="Arial" w:cs="Arial"/>
          <w:sz w:val="20"/>
          <w:szCs w:val="20"/>
          <w:lang w:eastAsia="en-US"/>
        </w:rPr>
      </w:pPr>
      <w:r w:rsidRPr="00FC71B5">
        <w:rPr>
          <w:rFonts w:ascii="Arial" w:eastAsia="Calibri" w:hAnsi="Arial" w:cs="Arial"/>
          <w:sz w:val="20"/>
          <w:szCs w:val="20"/>
          <w:lang w:eastAsia="en-US"/>
        </w:rPr>
        <w:t>Cena brutto ………………………..…. PLN</w:t>
      </w:r>
    </w:p>
    <w:p w14:paraId="14DF88A0" w14:textId="77777777" w:rsidR="00FC71B5" w:rsidRPr="00FC71B5" w:rsidRDefault="00FC71B5" w:rsidP="00FC71B5">
      <w:pPr>
        <w:tabs>
          <w:tab w:val="left" w:pos="0"/>
          <w:tab w:val="left" w:pos="426"/>
        </w:tabs>
        <w:suppressAutoHyphens w:val="0"/>
        <w:spacing w:after="240" w:line="240" w:lineRule="auto"/>
        <w:rPr>
          <w:rFonts w:ascii="Arial" w:eastAsia="Calibri" w:hAnsi="Arial" w:cs="Arial"/>
          <w:sz w:val="20"/>
          <w:szCs w:val="20"/>
          <w:lang w:eastAsia="en-US"/>
        </w:rPr>
      </w:pPr>
      <w:r w:rsidRPr="00FC71B5">
        <w:rPr>
          <w:rFonts w:ascii="Arial" w:eastAsia="Calibri" w:hAnsi="Arial" w:cs="Arial"/>
          <w:sz w:val="20"/>
          <w:szCs w:val="20"/>
          <w:lang w:eastAsia="en-US"/>
        </w:rPr>
        <w:t>(słownie:…………………….……….………..….……………………………………………………………….).</w:t>
      </w:r>
    </w:p>
    <w:p w14:paraId="57FBED03" w14:textId="2AC6F67F" w:rsidR="00FC71B5" w:rsidRDefault="00FC71B5" w:rsidP="00FC71B5">
      <w:pPr>
        <w:suppressAutoHyphens w:val="0"/>
        <w:spacing w:after="0" w:line="240" w:lineRule="auto"/>
        <w:jc w:val="both"/>
        <w:rPr>
          <w:sz w:val="10"/>
          <w:szCs w:val="10"/>
          <w:lang w:eastAsia="pl-PL"/>
        </w:rPr>
      </w:pPr>
    </w:p>
    <w:p w14:paraId="2DEB37F6" w14:textId="6CDC8C4D" w:rsidR="00D76A2E" w:rsidRDefault="00D76A2E" w:rsidP="00FC71B5">
      <w:pPr>
        <w:suppressAutoHyphens w:val="0"/>
        <w:spacing w:after="0" w:line="240" w:lineRule="auto"/>
        <w:jc w:val="both"/>
        <w:rPr>
          <w:sz w:val="10"/>
          <w:szCs w:val="10"/>
          <w:lang w:eastAsia="pl-PL"/>
        </w:rPr>
      </w:pPr>
    </w:p>
    <w:p w14:paraId="63FF5577" w14:textId="3A73EA55" w:rsidR="00D76A2E" w:rsidRDefault="00D76A2E" w:rsidP="00FC71B5">
      <w:pPr>
        <w:suppressAutoHyphens w:val="0"/>
        <w:spacing w:after="0" w:line="240" w:lineRule="auto"/>
        <w:jc w:val="both"/>
        <w:rPr>
          <w:sz w:val="10"/>
          <w:szCs w:val="10"/>
          <w:lang w:eastAsia="pl-PL"/>
        </w:rPr>
      </w:pPr>
    </w:p>
    <w:p w14:paraId="0BF19CD8" w14:textId="77777777" w:rsidR="00D76A2E" w:rsidRPr="00261985" w:rsidRDefault="00D76A2E" w:rsidP="00FC71B5">
      <w:pPr>
        <w:suppressAutoHyphens w:val="0"/>
        <w:spacing w:after="0" w:line="240" w:lineRule="auto"/>
        <w:jc w:val="both"/>
        <w:rPr>
          <w:sz w:val="10"/>
          <w:szCs w:val="10"/>
          <w:lang w:eastAsia="pl-PL"/>
        </w:rPr>
      </w:pPr>
    </w:p>
    <w:p w14:paraId="30CAE61D" w14:textId="77777777" w:rsidR="00D76A2E" w:rsidRDefault="00D76A2E" w:rsidP="00FC71B5">
      <w:pPr>
        <w:suppressAutoHyphens w:val="0"/>
        <w:spacing w:after="0" w:line="240" w:lineRule="auto"/>
        <w:jc w:val="both"/>
        <w:rPr>
          <w:lang w:eastAsia="pl-PL"/>
        </w:rPr>
      </w:pPr>
    </w:p>
    <w:p w14:paraId="3101075C" w14:textId="77777777" w:rsidR="00D76A2E" w:rsidRPr="00D76A2E" w:rsidRDefault="00D76A2E" w:rsidP="00D76A2E">
      <w:pPr>
        <w:suppressAutoHyphens w:val="0"/>
        <w:spacing w:after="0"/>
        <w:ind w:left="284" w:hanging="284"/>
        <w:rPr>
          <w:rFonts w:ascii="Arial" w:eastAsia="Calibri" w:hAnsi="Arial" w:cs="Arial"/>
          <w:b/>
          <w:color w:val="FF0000"/>
          <w:sz w:val="20"/>
          <w:szCs w:val="20"/>
          <w:lang w:eastAsia="pl-PL"/>
        </w:rPr>
      </w:pPr>
      <w:r w:rsidRPr="00D76A2E">
        <w:rPr>
          <w:rFonts w:ascii="Arial" w:eastAsia="Calibri" w:hAnsi="Arial" w:cs="Arial"/>
          <w:b/>
          <w:sz w:val="20"/>
          <w:szCs w:val="20"/>
          <w:u w:val="single"/>
          <w:lang w:eastAsia="pl-PL"/>
        </w:rPr>
        <w:t>ZADANIE 2: Narzędzia i urządzenia teleinformatyczne:</w:t>
      </w:r>
    </w:p>
    <w:p w14:paraId="0F8434A2" w14:textId="77777777" w:rsidR="00D76A2E" w:rsidRPr="00D76A2E" w:rsidRDefault="00D76A2E" w:rsidP="00D76A2E">
      <w:pPr>
        <w:suppressAutoHyphens w:val="0"/>
        <w:spacing w:after="0" w:line="240" w:lineRule="auto"/>
        <w:jc w:val="center"/>
        <w:rPr>
          <w:rFonts w:ascii="Arial" w:hAnsi="Arial" w:cs="Arial"/>
          <w:b/>
          <w:sz w:val="12"/>
          <w:szCs w:val="12"/>
          <w:lang w:eastAsia="pl-PL"/>
        </w:rPr>
      </w:pPr>
    </w:p>
    <w:tbl>
      <w:tblPr>
        <w:tblW w:w="93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5"/>
        <w:gridCol w:w="1997"/>
        <w:gridCol w:w="709"/>
        <w:gridCol w:w="1328"/>
        <w:gridCol w:w="19"/>
        <w:gridCol w:w="1494"/>
        <w:gridCol w:w="19"/>
        <w:gridCol w:w="586"/>
        <w:gridCol w:w="19"/>
        <w:gridCol w:w="1180"/>
        <w:gridCol w:w="19"/>
        <w:gridCol w:w="1357"/>
        <w:gridCol w:w="19"/>
      </w:tblGrid>
      <w:tr w:rsidR="00D76A2E" w:rsidRPr="00D76A2E" w14:paraId="134120C5" w14:textId="77777777" w:rsidTr="00D76A2E">
        <w:trPr>
          <w:gridAfter w:val="1"/>
          <w:wAfter w:w="19" w:type="dxa"/>
          <w:trHeight w:val="859"/>
        </w:trPr>
        <w:tc>
          <w:tcPr>
            <w:tcW w:w="555" w:type="dxa"/>
            <w:shd w:val="clear" w:color="auto" w:fill="D9D9D9"/>
            <w:vAlign w:val="center"/>
          </w:tcPr>
          <w:p w14:paraId="5DE3E704"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Lp.</w:t>
            </w:r>
          </w:p>
        </w:tc>
        <w:tc>
          <w:tcPr>
            <w:tcW w:w="1997" w:type="dxa"/>
            <w:shd w:val="clear" w:color="auto" w:fill="D9D9D9"/>
            <w:vAlign w:val="center"/>
          </w:tcPr>
          <w:p w14:paraId="0B227F30"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Nazwa  przedmiotu zamówienia</w:t>
            </w:r>
          </w:p>
        </w:tc>
        <w:tc>
          <w:tcPr>
            <w:tcW w:w="709" w:type="dxa"/>
            <w:shd w:val="clear" w:color="auto" w:fill="D9D9D9"/>
            <w:vAlign w:val="center"/>
          </w:tcPr>
          <w:p w14:paraId="45761C25"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Ilość</w:t>
            </w:r>
          </w:p>
        </w:tc>
        <w:tc>
          <w:tcPr>
            <w:tcW w:w="1328" w:type="dxa"/>
            <w:shd w:val="clear" w:color="auto" w:fill="D9D9D9"/>
            <w:vAlign w:val="center"/>
          </w:tcPr>
          <w:p w14:paraId="5F228AC3" w14:textId="77777777" w:rsidR="00D76A2E" w:rsidRPr="00D76A2E" w:rsidRDefault="00D76A2E" w:rsidP="00D76A2E">
            <w:pPr>
              <w:suppressAutoHyphens w:val="0"/>
              <w:spacing w:after="0" w:line="240" w:lineRule="auto"/>
              <w:jc w:val="center"/>
              <w:rPr>
                <w:rFonts w:ascii="Arial" w:eastAsia="Calibri" w:hAnsi="Arial" w:cs="Arial"/>
                <w:sz w:val="20"/>
                <w:szCs w:val="20"/>
                <w:lang w:eastAsia="en-US"/>
              </w:rPr>
            </w:pPr>
            <w:r w:rsidRPr="00D76A2E">
              <w:rPr>
                <w:rFonts w:ascii="Arial" w:eastAsia="Calibri" w:hAnsi="Arial" w:cs="Arial"/>
                <w:sz w:val="20"/>
                <w:szCs w:val="20"/>
                <w:lang w:eastAsia="en-US"/>
              </w:rPr>
              <w:t>Cena jednostkowa</w:t>
            </w:r>
          </w:p>
          <w:p w14:paraId="4B323414"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 xml:space="preserve">netto </w:t>
            </w:r>
          </w:p>
          <w:p w14:paraId="6004C9EA"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(zł)</w:t>
            </w:r>
          </w:p>
        </w:tc>
        <w:tc>
          <w:tcPr>
            <w:tcW w:w="1513" w:type="dxa"/>
            <w:gridSpan w:val="2"/>
            <w:shd w:val="clear" w:color="auto" w:fill="D9D9D9"/>
            <w:vAlign w:val="center"/>
          </w:tcPr>
          <w:p w14:paraId="32C3105E" w14:textId="77777777" w:rsidR="00D76A2E" w:rsidRPr="00D76A2E" w:rsidRDefault="00D76A2E" w:rsidP="00D76A2E">
            <w:pPr>
              <w:suppressAutoHyphens w:val="0"/>
              <w:spacing w:after="0" w:line="240" w:lineRule="auto"/>
              <w:jc w:val="center"/>
              <w:rPr>
                <w:rFonts w:ascii="Arial" w:eastAsia="Calibri" w:hAnsi="Arial" w:cs="Arial"/>
                <w:sz w:val="20"/>
                <w:szCs w:val="20"/>
                <w:lang w:eastAsia="en-US"/>
              </w:rPr>
            </w:pPr>
            <w:r w:rsidRPr="00D76A2E">
              <w:rPr>
                <w:rFonts w:ascii="Arial" w:eastAsia="Calibri" w:hAnsi="Arial" w:cs="Arial"/>
                <w:sz w:val="20"/>
                <w:szCs w:val="20"/>
                <w:lang w:eastAsia="en-US"/>
              </w:rPr>
              <w:t>Wartość</w:t>
            </w:r>
          </w:p>
          <w:p w14:paraId="0057B161" w14:textId="77777777" w:rsidR="00D76A2E" w:rsidRPr="00D76A2E" w:rsidRDefault="00D76A2E" w:rsidP="00D76A2E">
            <w:pPr>
              <w:suppressAutoHyphens w:val="0"/>
              <w:spacing w:after="0" w:line="240" w:lineRule="auto"/>
              <w:jc w:val="center"/>
              <w:rPr>
                <w:rFonts w:ascii="Arial" w:eastAsia="Calibri" w:hAnsi="Arial" w:cs="Arial"/>
                <w:sz w:val="20"/>
                <w:szCs w:val="20"/>
                <w:lang w:eastAsia="en-US"/>
              </w:rPr>
            </w:pPr>
            <w:r w:rsidRPr="00D76A2E">
              <w:rPr>
                <w:rFonts w:ascii="Arial" w:eastAsia="Calibri" w:hAnsi="Arial" w:cs="Arial"/>
                <w:sz w:val="20"/>
                <w:szCs w:val="20"/>
                <w:lang w:eastAsia="en-US"/>
              </w:rPr>
              <w:t>netto</w:t>
            </w:r>
          </w:p>
          <w:p w14:paraId="3F3C97CD"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(zł)</w:t>
            </w:r>
          </w:p>
        </w:tc>
        <w:tc>
          <w:tcPr>
            <w:tcW w:w="605" w:type="dxa"/>
            <w:gridSpan w:val="2"/>
            <w:shd w:val="clear" w:color="auto" w:fill="D9D9D9"/>
            <w:vAlign w:val="center"/>
          </w:tcPr>
          <w:p w14:paraId="12986AD8" w14:textId="77777777" w:rsidR="00D76A2E" w:rsidRPr="00D76A2E" w:rsidRDefault="00D76A2E" w:rsidP="00D76A2E">
            <w:pPr>
              <w:suppressAutoHyphens w:val="0"/>
              <w:spacing w:after="0" w:line="240" w:lineRule="auto"/>
              <w:jc w:val="center"/>
              <w:rPr>
                <w:rFonts w:ascii="Arial" w:eastAsia="Calibri" w:hAnsi="Arial" w:cs="Arial"/>
                <w:sz w:val="20"/>
                <w:szCs w:val="20"/>
                <w:lang w:eastAsia="en-US"/>
              </w:rPr>
            </w:pPr>
            <w:r w:rsidRPr="00D76A2E">
              <w:rPr>
                <w:rFonts w:ascii="Arial" w:eastAsia="Calibri" w:hAnsi="Arial" w:cs="Arial"/>
                <w:sz w:val="20"/>
                <w:szCs w:val="20"/>
                <w:lang w:eastAsia="en-US"/>
              </w:rPr>
              <w:t>VAT</w:t>
            </w:r>
          </w:p>
          <w:p w14:paraId="7C479A63"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w:t>
            </w:r>
          </w:p>
        </w:tc>
        <w:tc>
          <w:tcPr>
            <w:tcW w:w="1199" w:type="dxa"/>
            <w:gridSpan w:val="2"/>
            <w:shd w:val="clear" w:color="auto" w:fill="D9D9D9"/>
            <w:vAlign w:val="center"/>
          </w:tcPr>
          <w:p w14:paraId="61FAB176"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Kwota VAT (zł)</w:t>
            </w:r>
          </w:p>
        </w:tc>
        <w:tc>
          <w:tcPr>
            <w:tcW w:w="1376" w:type="dxa"/>
            <w:gridSpan w:val="2"/>
            <w:shd w:val="clear" w:color="auto" w:fill="D9D9D9"/>
            <w:vAlign w:val="center"/>
          </w:tcPr>
          <w:p w14:paraId="6976F27A"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Wartość brutto</w:t>
            </w:r>
            <w:r w:rsidRPr="00D76A2E">
              <w:rPr>
                <w:rFonts w:ascii="Arial" w:hAnsi="Arial" w:cs="Arial"/>
                <w:b/>
                <w:sz w:val="20"/>
                <w:szCs w:val="20"/>
                <w:lang w:eastAsia="pl-PL"/>
              </w:rPr>
              <w:br/>
            </w:r>
            <w:r w:rsidRPr="00D76A2E">
              <w:rPr>
                <w:rFonts w:ascii="Arial" w:hAnsi="Arial" w:cs="Arial"/>
                <w:sz w:val="20"/>
                <w:szCs w:val="20"/>
                <w:lang w:eastAsia="pl-PL"/>
              </w:rPr>
              <w:t xml:space="preserve"> (zł)</w:t>
            </w:r>
          </w:p>
        </w:tc>
      </w:tr>
      <w:tr w:rsidR="00D76A2E" w:rsidRPr="00D76A2E" w14:paraId="7EB9436E" w14:textId="77777777" w:rsidTr="00D76A2E">
        <w:trPr>
          <w:gridAfter w:val="1"/>
          <w:wAfter w:w="19" w:type="dxa"/>
          <w:trHeight w:val="325"/>
        </w:trPr>
        <w:tc>
          <w:tcPr>
            <w:tcW w:w="555" w:type="dxa"/>
            <w:shd w:val="clear" w:color="auto" w:fill="D9D9D9"/>
            <w:vAlign w:val="center"/>
          </w:tcPr>
          <w:p w14:paraId="4492CF00"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A</w:t>
            </w:r>
          </w:p>
        </w:tc>
        <w:tc>
          <w:tcPr>
            <w:tcW w:w="1997" w:type="dxa"/>
            <w:shd w:val="clear" w:color="auto" w:fill="D9D9D9"/>
            <w:vAlign w:val="center"/>
          </w:tcPr>
          <w:p w14:paraId="4F1C1DFF"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B</w:t>
            </w:r>
          </w:p>
        </w:tc>
        <w:tc>
          <w:tcPr>
            <w:tcW w:w="709" w:type="dxa"/>
            <w:shd w:val="clear" w:color="auto" w:fill="D9D9D9"/>
            <w:vAlign w:val="center"/>
          </w:tcPr>
          <w:p w14:paraId="04B7A82A"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C</w:t>
            </w:r>
          </w:p>
        </w:tc>
        <w:tc>
          <w:tcPr>
            <w:tcW w:w="1328" w:type="dxa"/>
            <w:shd w:val="clear" w:color="auto" w:fill="D9D9D9"/>
            <w:vAlign w:val="center"/>
          </w:tcPr>
          <w:p w14:paraId="14BB15A6"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D</w:t>
            </w:r>
          </w:p>
        </w:tc>
        <w:tc>
          <w:tcPr>
            <w:tcW w:w="1513" w:type="dxa"/>
            <w:gridSpan w:val="2"/>
            <w:shd w:val="clear" w:color="auto" w:fill="D9D9D9"/>
            <w:vAlign w:val="center"/>
          </w:tcPr>
          <w:p w14:paraId="683A323B"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E = C x D</w:t>
            </w:r>
          </w:p>
        </w:tc>
        <w:tc>
          <w:tcPr>
            <w:tcW w:w="605" w:type="dxa"/>
            <w:gridSpan w:val="2"/>
            <w:shd w:val="clear" w:color="auto" w:fill="D9D9D9"/>
            <w:vAlign w:val="center"/>
          </w:tcPr>
          <w:p w14:paraId="1BA5F2BA"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F</w:t>
            </w:r>
          </w:p>
        </w:tc>
        <w:tc>
          <w:tcPr>
            <w:tcW w:w="1199" w:type="dxa"/>
            <w:gridSpan w:val="2"/>
            <w:shd w:val="clear" w:color="auto" w:fill="D9D9D9"/>
            <w:vAlign w:val="center"/>
          </w:tcPr>
          <w:p w14:paraId="485D959F"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G = E x F</w:t>
            </w:r>
          </w:p>
        </w:tc>
        <w:tc>
          <w:tcPr>
            <w:tcW w:w="1376" w:type="dxa"/>
            <w:gridSpan w:val="2"/>
            <w:shd w:val="clear" w:color="auto" w:fill="D9D9D9"/>
            <w:vAlign w:val="center"/>
          </w:tcPr>
          <w:p w14:paraId="4941DC9D"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H = E + G</w:t>
            </w:r>
          </w:p>
        </w:tc>
      </w:tr>
      <w:tr w:rsidR="00D76A2E" w:rsidRPr="00D76A2E" w14:paraId="43B4F9E4" w14:textId="77777777" w:rsidTr="00D76A2E">
        <w:trPr>
          <w:gridAfter w:val="1"/>
          <w:wAfter w:w="19" w:type="dxa"/>
          <w:trHeight w:val="748"/>
        </w:trPr>
        <w:tc>
          <w:tcPr>
            <w:tcW w:w="555" w:type="dxa"/>
            <w:shd w:val="clear" w:color="auto" w:fill="auto"/>
            <w:vAlign w:val="center"/>
          </w:tcPr>
          <w:p w14:paraId="245CCF58"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w:t>
            </w:r>
          </w:p>
        </w:tc>
        <w:tc>
          <w:tcPr>
            <w:tcW w:w="1997" w:type="dxa"/>
            <w:shd w:val="clear" w:color="auto" w:fill="auto"/>
            <w:vAlign w:val="center"/>
          </w:tcPr>
          <w:p w14:paraId="178B2A87"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Zestaw naprawczy iFixit Pro Tech</w:t>
            </w:r>
          </w:p>
        </w:tc>
        <w:tc>
          <w:tcPr>
            <w:tcW w:w="709" w:type="dxa"/>
            <w:shd w:val="clear" w:color="auto" w:fill="auto"/>
            <w:vAlign w:val="center"/>
          </w:tcPr>
          <w:p w14:paraId="50EB426D"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 kpl.</w:t>
            </w:r>
          </w:p>
        </w:tc>
        <w:tc>
          <w:tcPr>
            <w:tcW w:w="1328" w:type="dxa"/>
            <w:shd w:val="clear" w:color="auto" w:fill="auto"/>
            <w:vAlign w:val="center"/>
          </w:tcPr>
          <w:p w14:paraId="6C603114"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4147B22B"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768AF6A8"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4C257F78"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559802EC"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0087C90E" w14:textId="77777777" w:rsidTr="00D76A2E">
        <w:trPr>
          <w:gridAfter w:val="1"/>
          <w:wAfter w:w="19" w:type="dxa"/>
          <w:trHeight w:val="706"/>
        </w:trPr>
        <w:tc>
          <w:tcPr>
            <w:tcW w:w="555" w:type="dxa"/>
            <w:shd w:val="clear" w:color="auto" w:fill="auto"/>
            <w:vAlign w:val="center"/>
          </w:tcPr>
          <w:p w14:paraId="10E377B9"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2.</w:t>
            </w:r>
          </w:p>
        </w:tc>
        <w:tc>
          <w:tcPr>
            <w:tcW w:w="1997" w:type="dxa"/>
            <w:shd w:val="clear" w:color="auto" w:fill="auto"/>
            <w:vAlign w:val="center"/>
          </w:tcPr>
          <w:p w14:paraId="0174AA29"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Lutownica transformatorowa oraz akcesoria</w:t>
            </w:r>
          </w:p>
        </w:tc>
        <w:tc>
          <w:tcPr>
            <w:tcW w:w="709" w:type="dxa"/>
            <w:shd w:val="clear" w:color="auto" w:fill="auto"/>
            <w:vAlign w:val="center"/>
          </w:tcPr>
          <w:p w14:paraId="73B091FA"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 kpl.</w:t>
            </w:r>
          </w:p>
        </w:tc>
        <w:tc>
          <w:tcPr>
            <w:tcW w:w="1328" w:type="dxa"/>
            <w:shd w:val="clear" w:color="auto" w:fill="auto"/>
            <w:vAlign w:val="center"/>
          </w:tcPr>
          <w:p w14:paraId="57DD0EAB"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56889C3F"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51DF0CD4"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74FC0917"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03F59CAA"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7C21B818" w14:textId="77777777" w:rsidTr="00D76A2E">
        <w:trPr>
          <w:gridAfter w:val="1"/>
          <w:wAfter w:w="19" w:type="dxa"/>
          <w:trHeight w:val="706"/>
        </w:trPr>
        <w:tc>
          <w:tcPr>
            <w:tcW w:w="555" w:type="dxa"/>
            <w:shd w:val="clear" w:color="auto" w:fill="auto"/>
            <w:vAlign w:val="center"/>
          </w:tcPr>
          <w:p w14:paraId="7438C066"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3.</w:t>
            </w:r>
          </w:p>
        </w:tc>
        <w:tc>
          <w:tcPr>
            <w:tcW w:w="1997" w:type="dxa"/>
            <w:shd w:val="clear" w:color="auto" w:fill="auto"/>
            <w:vAlign w:val="center"/>
          </w:tcPr>
          <w:p w14:paraId="403A109A"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Zasilacz uniwersalny Modecom U90SE ROYAL SLIM</w:t>
            </w:r>
          </w:p>
        </w:tc>
        <w:tc>
          <w:tcPr>
            <w:tcW w:w="709" w:type="dxa"/>
            <w:shd w:val="clear" w:color="auto" w:fill="auto"/>
            <w:vAlign w:val="center"/>
          </w:tcPr>
          <w:p w14:paraId="0E9BB997"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 szt.</w:t>
            </w:r>
          </w:p>
        </w:tc>
        <w:tc>
          <w:tcPr>
            <w:tcW w:w="1328" w:type="dxa"/>
            <w:shd w:val="clear" w:color="auto" w:fill="auto"/>
            <w:vAlign w:val="center"/>
          </w:tcPr>
          <w:p w14:paraId="072BA0F0"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2FC9CAD0"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6B766D2B"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39470222"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7429A166"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432CD5A5" w14:textId="77777777" w:rsidTr="00D76A2E">
        <w:trPr>
          <w:gridAfter w:val="1"/>
          <w:wAfter w:w="19" w:type="dxa"/>
          <w:trHeight w:val="706"/>
        </w:trPr>
        <w:tc>
          <w:tcPr>
            <w:tcW w:w="555" w:type="dxa"/>
            <w:shd w:val="clear" w:color="auto" w:fill="auto"/>
            <w:vAlign w:val="center"/>
          </w:tcPr>
          <w:p w14:paraId="34A05C3E"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4.</w:t>
            </w:r>
          </w:p>
        </w:tc>
        <w:tc>
          <w:tcPr>
            <w:tcW w:w="1997" w:type="dxa"/>
            <w:shd w:val="clear" w:color="auto" w:fill="auto"/>
            <w:vAlign w:val="center"/>
          </w:tcPr>
          <w:p w14:paraId="06FF832E"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Zasilacz DELL AC USB-C 90W</w:t>
            </w:r>
          </w:p>
        </w:tc>
        <w:tc>
          <w:tcPr>
            <w:tcW w:w="709" w:type="dxa"/>
            <w:shd w:val="clear" w:color="auto" w:fill="auto"/>
            <w:vAlign w:val="center"/>
          </w:tcPr>
          <w:p w14:paraId="13582839"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2 szt.</w:t>
            </w:r>
          </w:p>
        </w:tc>
        <w:tc>
          <w:tcPr>
            <w:tcW w:w="1328" w:type="dxa"/>
            <w:shd w:val="clear" w:color="auto" w:fill="auto"/>
            <w:vAlign w:val="center"/>
          </w:tcPr>
          <w:p w14:paraId="380BC223"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362391BB"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0D9A84AF"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7BE0E791"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7E209624"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72B78418" w14:textId="77777777" w:rsidTr="00D76A2E">
        <w:trPr>
          <w:gridAfter w:val="1"/>
          <w:wAfter w:w="19" w:type="dxa"/>
          <w:trHeight w:val="706"/>
        </w:trPr>
        <w:tc>
          <w:tcPr>
            <w:tcW w:w="555" w:type="dxa"/>
            <w:shd w:val="clear" w:color="auto" w:fill="auto"/>
            <w:vAlign w:val="center"/>
          </w:tcPr>
          <w:p w14:paraId="2A0CEA71"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5.</w:t>
            </w:r>
          </w:p>
        </w:tc>
        <w:tc>
          <w:tcPr>
            <w:tcW w:w="1997" w:type="dxa"/>
            <w:shd w:val="clear" w:color="auto" w:fill="auto"/>
            <w:vAlign w:val="center"/>
          </w:tcPr>
          <w:p w14:paraId="4C8AC02D"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Przełącznik KVM Manhattan 8-portowy HDMI/USB</w:t>
            </w:r>
          </w:p>
        </w:tc>
        <w:tc>
          <w:tcPr>
            <w:tcW w:w="709" w:type="dxa"/>
            <w:shd w:val="clear" w:color="auto" w:fill="auto"/>
            <w:vAlign w:val="center"/>
          </w:tcPr>
          <w:p w14:paraId="01FB50FF"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 szt.</w:t>
            </w:r>
          </w:p>
        </w:tc>
        <w:tc>
          <w:tcPr>
            <w:tcW w:w="1328" w:type="dxa"/>
            <w:shd w:val="clear" w:color="auto" w:fill="auto"/>
            <w:vAlign w:val="center"/>
          </w:tcPr>
          <w:p w14:paraId="215F0787"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55B0850F"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6FED7813"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042452C3"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0087BF03"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540282AA" w14:textId="77777777" w:rsidTr="00D76A2E">
        <w:trPr>
          <w:gridAfter w:val="1"/>
          <w:wAfter w:w="19" w:type="dxa"/>
          <w:trHeight w:val="706"/>
        </w:trPr>
        <w:tc>
          <w:tcPr>
            <w:tcW w:w="555" w:type="dxa"/>
            <w:shd w:val="clear" w:color="auto" w:fill="auto"/>
            <w:vAlign w:val="center"/>
          </w:tcPr>
          <w:p w14:paraId="05537ACB"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6.</w:t>
            </w:r>
          </w:p>
        </w:tc>
        <w:tc>
          <w:tcPr>
            <w:tcW w:w="1997" w:type="dxa"/>
            <w:shd w:val="clear" w:color="auto" w:fill="auto"/>
            <w:vAlign w:val="center"/>
          </w:tcPr>
          <w:p w14:paraId="6E9A7650"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Tester HDMI UT681HDMI</w:t>
            </w:r>
          </w:p>
        </w:tc>
        <w:tc>
          <w:tcPr>
            <w:tcW w:w="709" w:type="dxa"/>
            <w:shd w:val="clear" w:color="auto" w:fill="auto"/>
            <w:vAlign w:val="center"/>
          </w:tcPr>
          <w:p w14:paraId="36B9E096"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 szt.</w:t>
            </w:r>
          </w:p>
        </w:tc>
        <w:tc>
          <w:tcPr>
            <w:tcW w:w="1328" w:type="dxa"/>
            <w:shd w:val="clear" w:color="auto" w:fill="auto"/>
            <w:vAlign w:val="center"/>
          </w:tcPr>
          <w:p w14:paraId="13E9A858"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05EC073F"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4ADEB61B"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5CFD08D1"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7248200D"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0B85060D" w14:textId="77777777" w:rsidTr="00D76A2E">
        <w:trPr>
          <w:gridAfter w:val="1"/>
          <w:wAfter w:w="19" w:type="dxa"/>
          <w:trHeight w:val="706"/>
        </w:trPr>
        <w:tc>
          <w:tcPr>
            <w:tcW w:w="555" w:type="dxa"/>
            <w:shd w:val="clear" w:color="auto" w:fill="auto"/>
            <w:vAlign w:val="center"/>
          </w:tcPr>
          <w:p w14:paraId="7F5B9BFB"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7.</w:t>
            </w:r>
          </w:p>
        </w:tc>
        <w:tc>
          <w:tcPr>
            <w:tcW w:w="1997" w:type="dxa"/>
            <w:shd w:val="clear" w:color="auto" w:fill="auto"/>
            <w:vAlign w:val="center"/>
          </w:tcPr>
          <w:p w14:paraId="787BDF6C"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val="en-US" w:eastAsia="en-US"/>
              </w:rPr>
              <w:t>Dysk WD My Passport SSD 2TB USB-C</w:t>
            </w:r>
          </w:p>
        </w:tc>
        <w:tc>
          <w:tcPr>
            <w:tcW w:w="709" w:type="dxa"/>
            <w:shd w:val="clear" w:color="auto" w:fill="auto"/>
            <w:vAlign w:val="center"/>
          </w:tcPr>
          <w:p w14:paraId="43371A29"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 szt.</w:t>
            </w:r>
          </w:p>
        </w:tc>
        <w:tc>
          <w:tcPr>
            <w:tcW w:w="1328" w:type="dxa"/>
            <w:shd w:val="clear" w:color="auto" w:fill="auto"/>
            <w:vAlign w:val="center"/>
          </w:tcPr>
          <w:p w14:paraId="33F36E56"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1CDCB21C"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59A99FFB"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5B6B48C8"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3DD41060"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3796CA75" w14:textId="77777777" w:rsidTr="00D76A2E">
        <w:trPr>
          <w:gridAfter w:val="1"/>
          <w:wAfter w:w="19" w:type="dxa"/>
          <w:trHeight w:val="706"/>
        </w:trPr>
        <w:tc>
          <w:tcPr>
            <w:tcW w:w="555" w:type="dxa"/>
            <w:shd w:val="clear" w:color="auto" w:fill="auto"/>
            <w:vAlign w:val="center"/>
          </w:tcPr>
          <w:p w14:paraId="0945C5AA"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8.</w:t>
            </w:r>
          </w:p>
        </w:tc>
        <w:tc>
          <w:tcPr>
            <w:tcW w:w="1997" w:type="dxa"/>
            <w:shd w:val="clear" w:color="auto" w:fill="auto"/>
            <w:vAlign w:val="center"/>
          </w:tcPr>
          <w:p w14:paraId="54BCD34A" w14:textId="77777777" w:rsidR="00D76A2E" w:rsidRPr="00D76A2E" w:rsidRDefault="00D76A2E" w:rsidP="00D76A2E">
            <w:pPr>
              <w:suppressAutoHyphens w:val="0"/>
              <w:spacing w:after="0" w:line="240" w:lineRule="auto"/>
              <w:rPr>
                <w:rFonts w:ascii="Arial" w:eastAsia="Calibri" w:hAnsi="Arial" w:cs="Arial"/>
                <w:sz w:val="20"/>
                <w:szCs w:val="20"/>
                <w:lang w:val="en-US" w:eastAsia="en-US"/>
              </w:rPr>
            </w:pPr>
            <w:r w:rsidRPr="00D76A2E">
              <w:rPr>
                <w:rFonts w:ascii="Arial" w:eastAsia="Calibri" w:hAnsi="Arial" w:cs="Arial"/>
                <w:sz w:val="20"/>
                <w:szCs w:val="20"/>
                <w:lang w:eastAsia="en-US"/>
              </w:rPr>
              <w:t>Czytnik NFC na USB</w:t>
            </w:r>
          </w:p>
        </w:tc>
        <w:tc>
          <w:tcPr>
            <w:tcW w:w="709" w:type="dxa"/>
            <w:shd w:val="clear" w:color="auto" w:fill="auto"/>
            <w:vAlign w:val="center"/>
          </w:tcPr>
          <w:p w14:paraId="6B029120"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7 szt.</w:t>
            </w:r>
          </w:p>
        </w:tc>
        <w:tc>
          <w:tcPr>
            <w:tcW w:w="1328" w:type="dxa"/>
            <w:shd w:val="clear" w:color="auto" w:fill="auto"/>
            <w:vAlign w:val="center"/>
          </w:tcPr>
          <w:p w14:paraId="5C867142"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2CB3DBE7"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0B07E81D"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4960670B"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125DE7EB"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7B4F2F5E" w14:textId="77777777" w:rsidTr="00D76A2E">
        <w:trPr>
          <w:gridAfter w:val="1"/>
          <w:wAfter w:w="19" w:type="dxa"/>
          <w:trHeight w:val="706"/>
        </w:trPr>
        <w:tc>
          <w:tcPr>
            <w:tcW w:w="555" w:type="dxa"/>
            <w:shd w:val="clear" w:color="auto" w:fill="auto"/>
            <w:vAlign w:val="center"/>
          </w:tcPr>
          <w:p w14:paraId="2EE1CB2A"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9.</w:t>
            </w:r>
          </w:p>
        </w:tc>
        <w:tc>
          <w:tcPr>
            <w:tcW w:w="1997" w:type="dxa"/>
            <w:shd w:val="clear" w:color="auto" w:fill="auto"/>
            <w:vAlign w:val="center"/>
          </w:tcPr>
          <w:p w14:paraId="273BC9E0"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Adapter/Obudowa M.2 NVME</w:t>
            </w:r>
          </w:p>
        </w:tc>
        <w:tc>
          <w:tcPr>
            <w:tcW w:w="709" w:type="dxa"/>
            <w:shd w:val="clear" w:color="auto" w:fill="auto"/>
            <w:vAlign w:val="center"/>
          </w:tcPr>
          <w:p w14:paraId="3BBC5205"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3 szt.</w:t>
            </w:r>
          </w:p>
        </w:tc>
        <w:tc>
          <w:tcPr>
            <w:tcW w:w="1328" w:type="dxa"/>
            <w:shd w:val="clear" w:color="auto" w:fill="auto"/>
            <w:vAlign w:val="center"/>
          </w:tcPr>
          <w:p w14:paraId="42A353C5"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0ED19120"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18B922F6"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117F02E6"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509EE8A0"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1AA63057" w14:textId="77777777" w:rsidTr="00D76A2E">
        <w:trPr>
          <w:gridAfter w:val="1"/>
          <w:wAfter w:w="19" w:type="dxa"/>
          <w:trHeight w:val="706"/>
        </w:trPr>
        <w:tc>
          <w:tcPr>
            <w:tcW w:w="555" w:type="dxa"/>
            <w:shd w:val="clear" w:color="auto" w:fill="auto"/>
            <w:vAlign w:val="center"/>
          </w:tcPr>
          <w:p w14:paraId="27D922E9"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10.</w:t>
            </w:r>
          </w:p>
        </w:tc>
        <w:tc>
          <w:tcPr>
            <w:tcW w:w="1997" w:type="dxa"/>
            <w:shd w:val="clear" w:color="auto" w:fill="auto"/>
            <w:vAlign w:val="center"/>
          </w:tcPr>
          <w:p w14:paraId="501CFE90"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Pendrive 64GB</w:t>
            </w:r>
          </w:p>
        </w:tc>
        <w:tc>
          <w:tcPr>
            <w:tcW w:w="709" w:type="dxa"/>
            <w:shd w:val="clear" w:color="auto" w:fill="auto"/>
            <w:vAlign w:val="center"/>
          </w:tcPr>
          <w:p w14:paraId="035EC3D1"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7 szt.</w:t>
            </w:r>
          </w:p>
        </w:tc>
        <w:tc>
          <w:tcPr>
            <w:tcW w:w="1328" w:type="dxa"/>
            <w:shd w:val="clear" w:color="auto" w:fill="auto"/>
            <w:vAlign w:val="center"/>
          </w:tcPr>
          <w:p w14:paraId="658AD2CF"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19C63DA5"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6537B2BD"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24D0E7A9"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7D54008E"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60B499D7" w14:textId="77777777" w:rsidTr="00D76A2E">
        <w:trPr>
          <w:gridAfter w:val="1"/>
          <w:wAfter w:w="19" w:type="dxa"/>
          <w:trHeight w:val="706"/>
        </w:trPr>
        <w:tc>
          <w:tcPr>
            <w:tcW w:w="555" w:type="dxa"/>
            <w:shd w:val="clear" w:color="auto" w:fill="auto"/>
            <w:vAlign w:val="center"/>
          </w:tcPr>
          <w:p w14:paraId="74992AAE"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11.</w:t>
            </w:r>
          </w:p>
        </w:tc>
        <w:tc>
          <w:tcPr>
            <w:tcW w:w="1997" w:type="dxa"/>
            <w:shd w:val="clear" w:color="auto" w:fill="auto"/>
            <w:vAlign w:val="center"/>
          </w:tcPr>
          <w:p w14:paraId="33075471"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Stacja do HDD 3,5” SATA-USB3.0 z zasilaczem</w:t>
            </w:r>
          </w:p>
        </w:tc>
        <w:tc>
          <w:tcPr>
            <w:tcW w:w="709" w:type="dxa"/>
            <w:shd w:val="clear" w:color="auto" w:fill="auto"/>
            <w:vAlign w:val="center"/>
          </w:tcPr>
          <w:p w14:paraId="3B3F3703"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 szt.</w:t>
            </w:r>
          </w:p>
        </w:tc>
        <w:tc>
          <w:tcPr>
            <w:tcW w:w="1328" w:type="dxa"/>
            <w:shd w:val="clear" w:color="auto" w:fill="auto"/>
            <w:vAlign w:val="center"/>
          </w:tcPr>
          <w:p w14:paraId="032E3E44"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201777D1"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3F5C60D9"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55FC4018"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4933BBB3"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61B5AF3D" w14:textId="77777777" w:rsidTr="00D76A2E">
        <w:trPr>
          <w:gridAfter w:val="1"/>
          <w:wAfter w:w="19" w:type="dxa"/>
          <w:trHeight w:val="706"/>
        </w:trPr>
        <w:tc>
          <w:tcPr>
            <w:tcW w:w="555" w:type="dxa"/>
            <w:shd w:val="clear" w:color="auto" w:fill="auto"/>
            <w:vAlign w:val="center"/>
          </w:tcPr>
          <w:p w14:paraId="0B7EC8D1"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12.</w:t>
            </w:r>
          </w:p>
        </w:tc>
        <w:tc>
          <w:tcPr>
            <w:tcW w:w="1997" w:type="dxa"/>
            <w:shd w:val="clear" w:color="auto" w:fill="auto"/>
            <w:vAlign w:val="center"/>
          </w:tcPr>
          <w:p w14:paraId="19EAA922"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Adapter SATA-USB 3.0 z obsługą UASP</w:t>
            </w:r>
          </w:p>
        </w:tc>
        <w:tc>
          <w:tcPr>
            <w:tcW w:w="709" w:type="dxa"/>
            <w:shd w:val="clear" w:color="auto" w:fill="auto"/>
            <w:vAlign w:val="center"/>
          </w:tcPr>
          <w:p w14:paraId="5A674176"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7 szt.</w:t>
            </w:r>
          </w:p>
        </w:tc>
        <w:tc>
          <w:tcPr>
            <w:tcW w:w="1328" w:type="dxa"/>
            <w:shd w:val="clear" w:color="auto" w:fill="auto"/>
            <w:vAlign w:val="center"/>
          </w:tcPr>
          <w:p w14:paraId="464729FA"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33223B0E"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43405CC1"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17333BB2"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2385DE81"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163B61A3" w14:textId="77777777" w:rsidTr="00D76A2E">
        <w:trPr>
          <w:gridAfter w:val="1"/>
          <w:wAfter w:w="19" w:type="dxa"/>
          <w:trHeight w:val="706"/>
        </w:trPr>
        <w:tc>
          <w:tcPr>
            <w:tcW w:w="555" w:type="dxa"/>
            <w:shd w:val="clear" w:color="auto" w:fill="auto"/>
            <w:vAlign w:val="center"/>
          </w:tcPr>
          <w:p w14:paraId="12108FBB"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lastRenderedPageBreak/>
              <w:t>13.</w:t>
            </w:r>
          </w:p>
        </w:tc>
        <w:tc>
          <w:tcPr>
            <w:tcW w:w="1997" w:type="dxa"/>
            <w:shd w:val="clear" w:color="auto" w:fill="auto"/>
            <w:vAlign w:val="center"/>
          </w:tcPr>
          <w:p w14:paraId="2066A0DF"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val="en-US" w:eastAsia="en-US"/>
              </w:rPr>
              <w:t>Adapter USB-RS232C Unitek Y-108</w:t>
            </w:r>
          </w:p>
        </w:tc>
        <w:tc>
          <w:tcPr>
            <w:tcW w:w="709" w:type="dxa"/>
            <w:shd w:val="clear" w:color="auto" w:fill="auto"/>
            <w:vAlign w:val="center"/>
          </w:tcPr>
          <w:p w14:paraId="1C365DBC"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4 szt.</w:t>
            </w:r>
          </w:p>
        </w:tc>
        <w:tc>
          <w:tcPr>
            <w:tcW w:w="1328" w:type="dxa"/>
            <w:shd w:val="clear" w:color="auto" w:fill="auto"/>
            <w:vAlign w:val="center"/>
          </w:tcPr>
          <w:p w14:paraId="6CB6BD27"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3983626D"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0063C0C0"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0DE62E5D"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528D6A7F"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3E4FD97E" w14:textId="77777777" w:rsidTr="00D76A2E">
        <w:trPr>
          <w:gridAfter w:val="1"/>
          <w:wAfter w:w="19" w:type="dxa"/>
          <w:trHeight w:val="706"/>
        </w:trPr>
        <w:tc>
          <w:tcPr>
            <w:tcW w:w="555" w:type="dxa"/>
            <w:shd w:val="clear" w:color="auto" w:fill="auto"/>
            <w:vAlign w:val="center"/>
          </w:tcPr>
          <w:p w14:paraId="7F1D6B8C"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14.</w:t>
            </w:r>
          </w:p>
        </w:tc>
        <w:tc>
          <w:tcPr>
            <w:tcW w:w="1997" w:type="dxa"/>
            <w:shd w:val="clear" w:color="auto" w:fill="auto"/>
            <w:vAlign w:val="center"/>
          </w:tcPr>
          <w:p w14:paraId="26B3E90D" w14:textId="77777777" w:rsidR="00D76A2E" w:rsidRPr="00D76A2E" w:rsidRDefault="00D76A2E" w:rsidP="00D76A2E">
            <w:pPr>
              <w:suppressAutoHyphens w:val="0"/>
              <w:spacing w:after="0" w:line="240" w:lineRule="auto"/>
              <w:rPr>
                <w:rFonts w:ascii="Arial" w:eastAsia="Calibri" w:hAnsi="Arial" w:cs="Arial"/>
                <w:sz w:val="20"/>
                <w:szCs w:val="20"/>
                <w:lang w:val="en-US" w:eastAsia="en-US"/>
              </w:rPr>
            </w:pPr>
            <w:r w:rsidRPr="00D76A2E">
              <w:rPr>
                <w:rFonts w:ascii="Arial" w:eastAsia="Calibri" w:hAnsi="Arial" w:cs="Arial"/>
                <w:sz w:val="20"/>
                <w:szCs w:val="20"/>
                <w:lang w:eastAsia="en-US"/>
              </w:rPr>
              <w:t>Taśmy do labelarki DYMO RHINO 5200</w:t>
            </w:r>
          </w:p>
        </w:tc>
        <w:tc>
          <w:tcPr>
            <w:tcW w:w="709" w:type="dxa"/>
            <w:shd w:val="clear" w:color="auto" w:fill="auto"/>
            <w:vAlign w:val="center"/>
          </w:tcPr>
          <w:p w14:paraId="5F004FB1"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 kpl.</w:t>
            </w:r>
          </w:p>
        </w:tc>
        <w:tc>
          <w:tcPr>
            <w:tcW w:w="1328" w:type="dxa"/>
            <w:shd w:val="clear" w:color="auto" w:fill="auto"/>
            <w:vAlign w:val="center"/>
          </w:tcPr>
          <w:p w14:paraId="29FE2D71"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1722105C"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10DA57C4"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2365B27A"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0F7CB59C"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2D62D19E" w14:textId="77777777" w:rsidTr="00D76A2E">
        <w:trPr>
          <w:gridAfter w:val="1"/>
          <w:wAfter w:w="19" w:type="dxa"/>
          <w:trHeight w:val="706"/>
        </w:trPr>
        <w:tc>
          <w:tcPr>
            <w:tcW w:w="555" w:type="dxa"/>
            <w:shd w:val="clear" w:color="auto" w:fill="auto"/>
            <w:vAlign w:val="center"/>
          </w:tcPr>
          <w:p w14:paraId="18579CFA"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15.</w:t>
            </w:r>
          </w:p>
        </w:tc>
        <w:tc>
          <w:tcPr>
            <w:tcW w:w="1997" w:type="dxa"/>
            <w:shd w:val="clear" w:color="auto" w:fill="auto"/>
            <w:vAlign w:val="center"/>
          </w:tcPr>
          <w:p w14:paraId="742DF35E"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Peszel rozcięty</w:t>
            </w:r>
          </w:p>
        </w:tc>
        <w:tc>
          <w:tcPr>
            <w:tcW w:w="709" w:type="dxa"/>
            <w:shd w:val="clear" w:color="auto" w:fill="auto"/>
            <w:vAlign w:val="center"/>
          </w:tcPr>
          <w:p w14:paraId="21DE411B"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 kpl.</w:t>
            </w:r>
          </w:p>
        </w:tc>
        <w:tc>
          <w:tcPr>
            <w:tcW w:w="1328" w:type="dxa"/>
            <w:shd w:val="clear" w:color="auto" w:fill="auto"/>
            <w:vAlign w:val="center"/>
          </w:tcPr>
          <w:p w14:paraId="66746845"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1AD11980"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62CC15B2"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4A693178"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409BA056"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18F56B11" w14:textId="77777777" w:rsidTr="00D76A2E">
        <w:trPr>
          <w:gridAfter w:val="1"/>
          <w:wAfter w:w="19" w:type="dxa"/>
          <w:trHeight w:val="706"/>
        </w:trPr>
        <w:tc>
          <w:tcPr>
            <w:tcW w:w="555" w:type="dxa"/>
            <w:shd w:val="clear" w:color="auto" w:fill="auto"/>
            <w:vAlign w:val="center"/>
          </w:tcPr>
          <w:p w14:paraId="43107416"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16.</w:t>
            </w:r>
          </w:p>
        </w:tc>
        <w:tc>
          <w:tcPr>
            <w:tcW w:w="1997" w:type="dxa"/>
            <w:shd w:val="clear" w:color="auto" w:fill="auto"/>
            <w:vAlign w:val="center"/>
          </w:tcPr>
          <w:p w14:paraId="69425A17"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YubiKey 5 Nano</w:t>
            </w:r>
          </w:p>
        </w:tc>
        <w:tc>
          <w:tcPr>
            <w:tcW w:w="709" w:type="dxa"/>
            <w:shd w:val="clear" w:color="auto" w:fill="auto"/>
            <w:vAlign w:val="center"/>
          </w:tcPr>
          <w:p w14:paraId="318705FD"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8 szt.</w:t>
            </w:r>
          </w:p>
        </w:tc>
        <w:tc>
          <w:tcPr>
            <w:tcW w:w="1328" w:type="dxa"/>
            <w:shd w:val="clear" w:color="auto" w:fill="auto"/>
            <w:vAlign w:val="center"/>
          </w:tcPr>
          <w:p w14:paraId="23FD8863"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506610C3"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769DD7A9"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206771E5"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3B892FA4"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5E63ED94" w14:textId="77777777" w:rsidTr="00D76A2E">
        <w:trPr>
          <w:gridAfter w:val="1"/>
          <w:wAfter w:w="19" w:type="dxa"/>
          <w:trHeight w:val="706"/>
        </w:trPr>
        <w:tc>
          <w:tcPr>
            <w:tcW w:w="555" w:type="dxa"/>
            <w:shd w:val="clear" w:color="auto" w:fill="auto"/>
            <w:vAlign w:val="center"/>
          </w:tcPr>
          <w:p w14:paraId="1A191F67"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17.</w:t>
            </w:r>
          </w:p>
        </w:tc>
        <w:tc>
          <w:tcPr>
            <w:tcW w:w="1997" w:type="dxa"/>
            <w:shd w:val="clear" w:color="auto" w:fill="auto"/>
            <w:vAlign w:val="center"/>
          </w:tcPr>
          <w:p w14:paraId="50D67D0C"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Drabina Bayersystem BS-DW 3x12</w:t>
            </w:r>
          </w:p>
        </w:tc>
        <w:tc>
          <w:tcPr>
            <w:tcW w:w="709" w:type="dxa"/>
            <w:shd w:val="clear" w:color="auto" w:fill="auto"/>
            <w:vAlign w:val="center"/>
          </w:tcPr>
          <w:p w14:paraId="4F880BE7"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 szt.</w:t>
            </w:r>
          </w:p>
        </w:tc>
        <w:tc>
          <w:tcPr>
            <w:tcW w:w="1328" w:type="dxa"/>
            <w:shd w:val="clear" w:color="auto" w:fill="auto"/>
            <w:vAlign w:val="center"/>
          </w:tcPr>
          <w:p w14:paraId="313D6EE4"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1CD3EFBB"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09A096AE"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70C13819"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3F91FB56"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4E80ACD8" w14:textId="77777777" w:rsidTr="00D76A2E">
        <w:trPr>
          <w:gridAfter w:val="1"/>
          <w:wAfter w:w="19" w:type="dxa"/>
          <w:trHeight w:val="706"/>
        </w:trPr>
        <w:tc>
          <w:tcPr>
            <w:tcW w:w="555" w:type="dxa"/>
            <w:shd w:val="clear" w:color="auto" w:fill="auto"/>
            <w:vAlign w:val="center"/>
          </w:tcPr>
          <w:p w14:paraId="3A9E30B7"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18.</w:t>
            </w:r>
          </w:p>
        </w:tc>
        <w:tc>
          <w:tcPr>
            <w:tcW w:w="1997" w:type="dxa"/>
            <w:shd w:val="clear" w:color="auto" w:fill="auto"/>
            <w:vAlign w:val="center"/>
          </w:tcPr>
          <w:p w14:paraId="61BFB02C"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Drabina Bayersystem BS-DA4/125</w:t>
            </w:r>
          </w:p>
        </w:tc>
        <w:tc>
          <w:tcPr>
            <w:tcW w:w="709" w:type="dxa"/>
            <w:shd w:val="clear" w:color="auto" w:fill="auto"/>
            <w:vAlign w:val="center"/>
          </w:tcPr>
          <w:p w14:paraId="11D68412"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 szt.</w:t>
            </w:r>
          </w:p>
        </w:tc>
        <w:tc>
          <w:tcPr>
            <w:tcW w:w="1328" w:type="dxa"/>
            <w:shd w:val="clear" w:color="auto" w:fill="auto"/>
            <w:vAlign w:val="center"/>
          </w:tcPr>
          <w:p w14:paraId="6D955238"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14802A94"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13EE298A"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32BC4855"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7C2FBD5E"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21E4EA32" w14:textId="77777777" w:rsidTr="00D76A2E">
        <w:trPr>
          <w:gridAfter w:val="1"/>
          <w:wAfter w:w="19" w:type="dxa"/>
          <w:trHeight w:val="706"/>
        </w:trPr>
        <w:tc>
          <w:tcPr>
            <w:tcW w:w="555" w:type="dxa"/>
            <w:shd w:val="clear" w:color="auto" w:fill="auto"/>
            <w:vAlign w:val="center"/>
          </w:tcPr>
          <w:p w14:paraId="3973B150"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19.</w:t>
            </w:r>
          </w:p>
        </w:tc>
        <w:tc>
          <w:tcPr>
            <w:tcW w:w="1997" w:type="dxa"/>
            <w:shd w:val="clear" w:color="auto" w:fill="auto"/>
            <w:vAlign w:val="center"/>
          </w:tcPr>
          <w:p w14:paraId="2666118C"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Kamera USB</w:t>
            </w:r>
          </w:p>
        </w:tc>
        <w:tc>
          <w:tcPr>
            <w:tcW w:w="709" w:type="dxa"/>
            <w:shd w:val="clear" w:color="auto" w:fill="auto"/>
            <w:vAlign w:val="center"/>
          </w:tcPr>
          <w:p w14:paraId="34BBE647"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4 szt.</w:t>
            </w:r>
          </w:p>
        </w:tc>
        <w:tc>
          <w:tcPr>
            <w:tcW w:w="1328" w:type="dxa"/>
            <w:shd w:val="clear" w:color="auto" w:fill="auto"/>
            <w:vAlign w:val="center"/>
          </w:tcPr>
          <w:p w14:paraId="277DF109"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2594A570"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529B71E2"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306CCDC9"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591F53F6"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0FD5EFFE" w14:textId="77777777" w:rsidTr="00D76A2E">
        <w:trPr>
          <w:gridAfter w:val="1"/>
          <w:wAfter w:w="19" w:type="dxa"/>
          <w:trHeight w:val="706"/>
        </w:trPr>
        <w:tc>
          <w:tcPr>
            <w:tcW w:w="555" w:type="dxa"/>
            <w:shd w:val="clear" w:color="auto" w:fill="auto"/>
            <w:vAlign w:val="center"/>
          </w:tcPr>
          <w:p w14:paraId="65F9543B"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20.</w:t>
            </w:r>
          </w:p>
        </w:tc>
        <w:tc>
          <w:tcPr>
            <w:tcW w:w="1997" w:type="dxa"/>
            <w:shd w:val="clear" w:color="auto" w:fill="auto"/>
            <w:vAlign w:val="center"/>
          </w:tcPr>
          <w:p w14:paraId="292153FF"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Pachcord 0,5m</w:t>
            </w:r>
          </w:p>
        </w:tc>
        <w:tc>
          <w:tcPr>
            <w:tcW w:w="709" w:type="dxa"/>
            <w:shd w:val="clear" w:color="auto" w:fill="auto"/>
            <w:vAlign w:val="center"/>
          </w:tcPr>
          <w:p w14:paraId="7EA01B13"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300 szt.</w:t>
            </w:r>
          </w:p>
        </w:tc>
        <w:tc>
          <w:tcPr>
            <w:tcW w:w="1328" w:type="dxa"/>
            <w:shd w:val="clear" w:color="auto" w:fill="auto"/>
            <w:vAlign w:val="center"/>
          </w:tcPr>
          <w:p w14:paraId="5F3BA601"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0E5C692E"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0A3BC402"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31DB4058"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43402B9D"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14C4C7A3" w14:textId="77777777" w:rsidTr="00D76A2E">
        <w:trPr>
          <w:gridAfter w:val="1"/>
          <w:wAfter w:w="19" w:type="dxa"/>
          <w:trHeight w:val="706"/>
        </w:trPr>
        <w:tc>
          <w:tcPr>
            <w:tcW w:w="555" w:type="dxa"/>
            <w:shd w:val="clear" w:color="auto" w:fill="auto"/>
            <w:vAlign w:val="center"/>
          </w:tcPr>
          <w:p w14:paraId="1D64A177"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21.</w:t>
            </w:r>
          </w:p>
        </w:tc>
        <w:tc>
          <w:tcPr>
            <w:tcW w:w="1997" w:type="dxa"/>
            <w:shd w:val="clear" w:color="auto" w:fill="auto"/>
            <w:vAlign w:val="center"/>
          </w:tcPr>
          <w:p w14:paraId="389322EE"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Próbnik napięcia Fazer</w:t>
            </w:r>
          </w:p>
        </w:tc>
        <w:tc>
          <w:tcPr>
            <w:tcW w:w="709" w:type="dxa"/>
            <w:shd w:val="clear" w:color="auto" w:fill="auto"/>
            <w:vAlign w:val="center"/>
          </w:tcPr>
          <w:p w14:paraId="7FAFCFFC"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4 szt.</w:t>
            </w:r>
          </w:p>
        </w:tc>
        <w:tc>
          <w:tcPr>
            <w:tcW w:w="1328" w:type="dxa"/>
            <w:shd w:val="clear" w:color="auto" w:fill="auto"/>
            <w:vAlign w:val="center"/>
          </w:tcPr>
          <w:p w14:paraId="16CAFA59"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03F2EF4B"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19D2C440"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45BF80F9"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5EC3B35C"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6DEF59C0" w14:textId="77777777" w:rsidTr="00D76A2E">
        <w:trPr>
          <w:gridAfter w:val="1"/>
          <w:wAfter w:w="19" w:type="dxa"/>
          <w:trHeight w:val="706"/>
        </w:trPr>
        <w:tc>
          <w:tcPr>
            <w:tcW w:w="555" w:type="dxa"/>
            <w:shd w:val="clear" w:color="auto" w:fill="auto"/>
            <w:vAlign w:val="center"/>
          </w:tcPr>
          <w:p w14:paraId="5C2B6B51"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22.</w:t>
            </w:r>
          </w:p>
        </w:tc>
        <w:tc>
          <w:tcPr>
            <w:tcW w:w="1997" w:type="dxa"/>
            <w:shd w:val="clear" w:color="auto" w:fill="auto"/>
            <w:vAlign w:val="center"/>
          </w:tcPr>
          <w:p w14:paraId="08C0D79F"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Zasilacz Cisco PWR-C1-1100WAC V02</w:t>
            </w:r>
          </w:p>
        </w:tc>
        <w:tc>
          <w:tcPr>
            <w:tcW w:w="709" w:type="dxa"/>
            <w:shd w:val="clear" w:color="auto" w:fill="auto"/>
            <w:vAlign w:val="center"/>
          </w:tcPr>
          <w:p w14:paraId="691CB664"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 szt.</w:t>
            </w:r>
          </w:p>
        </w:tc>
        <w:tc>
          <w:tcPr>
            <w:tcW w:w="1328" w:type="dxa"/>
            <w:shd w:val="clear" w:color="auto" w:fill="auto"/>
            <w:vAlign w:val="center"/>
          </w:tcPr>
          <w:p w14:paraId="0D8E0D0C"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1D973C5C"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4DF35556"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0B1D9BC3"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09ED4150"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4F15B6B6" w14:textId="77777777" w:rsidTr="00D76A2E">
        <w:trPr>
          <w:gridAfter w:val="1"/>
          <w:wAfter w:w="19" w:type="dxa"/>
          <w:trHeight w:val="706"/>
        </w:trPr>
        <w:tc>
          <w:tcPr>
            <w:tcW w:w="555" w:type="dxa"/>
            <w:shd w:val="clear" w:color="auto" w:fill="auto"/>
            <w:vAlign w:val="center"/>
          </w:tcPr>
          <w:p w14:paraId="125303BA"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23.</w:t>
            </w:r>
          </w:p>
        </w:tc>
        <w:tc>
          <w:tcPr>
            <w:tcW w:w="1997" w:type="dxa"/>
            <w:shd w:val="clear" w:color="auto" w:fill="auto"/>
            <w:vAlign w:val="center"/>
          </w:tcPr>
          <w:p w14:paraId="15C2BC7B"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Multimetr BM869s TRMS Brymen</w:t>
            </w:r>
          </w:p>
        </w:tc>
        <w:tc>
          <w:tcPr>
            <w:tcW w:w="709" w:type="dxa"/>
            <w:shd w:val="clear" w:color="auto" w:fill="auto"/>
            <w:vAlign w:val="center"/>
          </w:tcPr>
          <w:p w14:paraId="6AC58037"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1 szt.</w:t>
            </w:r>
          </w:p>
        </w:tc>
        <w:tc>
          <w:tcPr>
            <w:tcW w:w="1328" w:type="dxa"/>
            <w:shd w:val="clear" w:color="auto" w:fill="auto"/>
            <w:vAlign w:val="center"/>
          </w:tcPr>
          <w:p w14:paraId="35D4AD66"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3B0CFFCA"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7CBDCB23"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1826E6FE"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277859B2"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47DBCD1C" w14:textId="77777777" w:rsidTr="00D76A2E">
        <w:trPr>
          <w:gridAfter w:val="1"/>
          <w:wAfter w:w="19" w:type="dxa"/>
          <w:trHeight w:val="706"/>
        </w:trPr>
        <w:tc>
          <w:tcPr>
            <w:tcW w:w="555" w:type="dxa"/>
            <w:shd w:val="clear" w:color="auto" w:fill="auto"/>
            <w:vAlign w:val="center"/>
          </w:tcPr>
          <w:p w14:paraId="0F0F550A"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24.</w:t>
            </w:r>
          </w:p>
        </w:tc>
        <w:tc>
          <w:tcPr>
            <w:tcW w:w="1997" w:type="dxa"/>
            <w:shd w:val="clear" w:color="auto" w:fill="auto"/>
            <w:vAlign w:val="center"/>
          </w:tcPr>
          <w:p w14:paraId="5A3E09D8"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val="en-US" w:eastAsia="en-US"/>
              </w:rPr>
              <w:t>Zalman IODD Mini dysk</w:t>
            </w:r>
          </w:p>
        </w:tc>
        <w:tc>
          <w:tcPr>
            <w:tcW w:w="709" w:type="dxa"/>
            <w:shd w:val="clear" w:color="auto" w:fill="auto"/>
            <w:vAlign w:val="center"/>
          </w:tcPr>
          <w:p w14:paraId="190C7990"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3 szt.</w:t>
            </w:r>
          </w:p>
        </w:tc>
        <w:tc>
          <w:tcPr>
            <w:tcW w:w="1328" w:type="dxa"/>
            <w:shd w:val="clear" w:color="auto" w:fill="auto"/>
            <w:vAlign w:val="center"/>
          </w:tcPr>
          <w:p w14:paraId="0EA057D7"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3856945E"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6C86BC01"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07E754BF"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50AAE9E5"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13259210" w14:textId="77777777" w:rsidTr="00D76A2E">
        <w:trPr>
          <w:gridAfter w:val="1"/>
          <w:wAfter w:w="19" w:type="dxa"/>
          <w:trHeight w:val="706"/>
        </w:trPr>
        <w:tc>
          <w:tcPr>
            <w:tcW w:w="555" w:type="dxa"/>
            <w:shd w:val="clear" w:color="auto" w:fill="auto"/>
            <w:vAlign w:val="center"/>
          </w:tcPr>
          <w:p w14:paraId="5658799F"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25.</w:t>
            </w:r>
          </w:p>
        </w:tc>
        <w:tc>
          <w:tcPr>
            <w:tcW w:w="1997" w:type="dxa"/>
            <w:shd w:val="clear" w:color="auto" w:fill="auto"/>
            <w:vAlign w:val="center"/>
          </w:tcPr>
          <w:p w14:paraId="1B3EA96C" w14:textId="77777777" w:rsidR="00D76A2E" w:rsidRPr="00D76A2E" w:rsidRDefault="00D76A2E" w:rsidP="00D76A2E">
            <w:pPr>
              <w:suppressAutoHyphens w:val="0"/>
              <w:spacing w:after="0" w:line="240" w:lineRule="auto"/>
              <w:rPr>
                <w:rFonts w:ascii="Arial" w:eastAsia="Calibri" w:hAnsi="Arial" w:cs="Arial"/>
                <w:sz w:val="20"/>
                <w:szCs w:val="20"/>
                <w:lang w:val="en-US" w:eastAsia="en-US"/>
              </w:rPr>
            </w:pPr>
            <w:r w:rsidRPr="00D76A2E">
              <w:rPr>
                <w:rFonts w:ascii="Arial" w:eastAsia="Calibri" w:hAnsi="Arial" w:cs="Arial"/>
                <w:sz w:val="20"/>
                <w:szCs w:val="20"/>
                <w:lang w:eastAsia="en-US"/>
              </w:rPr>
              <w:t>Dysk WD My Passport Ultra 2TB USB-C</w:t>
            </w:r>
          </w:p>
        </w:tc>
        <w:tc>
          <w:tcPr>
            <w:tcW w:w="709" w:type="dxa"/>
            <w:shd w:val="clear" w:color="auto" w:fill="auto"/>
            <w:vAlign w:val="center"/>
          </w:tcPr>
          <w:p w14:paraId="4DF653D9"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2 szt.</w:t>
            </w:r>
          </w:p>
        </w:tc>
        <w:tc>
          <w:tcPr>
            <w:tcW w:w="1328" w:type="dxa"/>
            <w:shd w:val="clear" w:color="auto" w:fill="auto"/>
            <w:vAlign w:val="center"/>
          </w:tcPr>
          <w:p w14:paraId="7DFB8DD6"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367D3B10"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7D4F9313"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70CA3DEE"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19B6C162"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73FE10F1" w14:textId="77777777" w:rsidTr="00D76A2E">
        <w:trPr>
          <w:gridAfter w:val="1"/>
          <w:wAfter w:w="19" w:type="dxa"/>
          <w:trHeight w:val="706"/>
        </w:trPr>
        <w:tc>
          <w:tcPr>
            <w:tcW w:w="555" w:type="dxa"/>
            <w:shd w:val="clear" w:color="auto" w:fill="auto"/>
            <w:vAlign w:val="center"/>
          </w:tcPr>
          <w:p w14:paraId="236131E7"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26.</w:t>
            </w:r>
          </w:p>
        </w:tc>
        <w:tc>
          <w:tcPr>
            <w:tcW w:w="1997" w:type="dxa"/>
            <w:shd w:val="clear" w:color="auto" w:fill="auto"/>
            <w:vAlign w:val="center"/>
          </w:tcPr>
          <w:p w14:paraId="62C42656"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eastAsia="en-US"/>
              </w:rPr>
              <w:t>Przewód ze złącza Lightning na USB (2 m)</w:t>
            </w:r>
          </w:p>
        </w:tc>
        <w:tc>
          <w:tcPr>
            <w:tcW w:w="709" w:type="dxa"/>
            <w:shd w:val="clear" w:color="auto" w:fill="auto"/>
            <w:vAlign w:val="center"/>
          </w:tcPr>
          <w:p w14:paraId="19FF8CA8"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2 szt.</w:t>
            </w:r>
          </w:p>
        </w:tc>
        <w:tc>
          <w:tcPr>
            <w:tcW w:w="1328" w:type="dxa"/>
            <w:shd w:val="clear" w:color="auto" w:fill="auto"/>
            <w:vAlign w:val="center"/>
          </w:tcPr>
          <w:p w14:paraId="7BC3D395"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2298F111"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6064EF6B"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1B41B856"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43497443"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17583294" w14:textId="77777777" w:rsidTr="00D76A2E">
        <w:trPr>
          <w:gridAfter w:val="1"/>
          <w:wAfter w:w="19" w:type="dxa"/>
          <w:trHeight w:val="706"/>
        </w:trPr>
        <w:tc>
          <w:tcPr>
            <w:tcW w:w="555" w:type="dxa"/>
            <w:shd w:val="clear" w:color="auto" w:fill="auto"/>
            <w:vAlign w:val="center"/>
          </w:tcPr>
          <w:p w14:paraId="74DCEF40"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27.</w:t>
            </w:r>
          </w:p>
        </w:tc>
        <w:tc>
          <w:tcPr>
            <w:tcW w:w="1997" w:type="dxa"/>
            <w:shd w:val="clear" w:color="auto" w:fill="auto"/>
            <w:vAlign w:val="center"/>
          </w:tcPr>
          <w:p w14:paraId="5AD35446" w14:textId="77777777" w:rsidR="00D76A2E" w:rsidRPr="00D76A2E" w:rsidRDefault="00D76A2E" w:rsidP="00D76A2E">
            <w:pPr>
              <w:suppressAutoHyphens w:val="0"/>
              <w:spacing w:after="0" w:line="240" w:lineRule="auto"/>
              <w:rPr>
                <w:rFonts w:ascii="Arial" w:eastAsia="Calibri" w:hAnsi="Arial" w:cs="Arial"/>
                <w:sz w:val="20"/>
                <w:szCs w:val="20"/>
                <w:lang w:eastAsia="en-US"/>
              </w:rPr>
            </w:pPr>
            <w:r w:rsidRPr="00D76A2E">
              <w:rPr>
                <w:rFonts w:ascii="Arial" w:eastAsia="Calibri" w:hAnsi="Arial" w:cs="Arial"/>
                <w:sz w:val="20"/>
                <w:szCs w:val="20"/>
                <w:lang w:val="en-US" w:eastAsia="en-US"/>
              </w:rPr>
              <w:t>Słuchawki przewodowe USB</w:t>
            </w:r>
          </w:p>
        </w:tc>
        <w:tc>
          <w:tcPr>
            <w:tcW w:w="709" w:type="dxa"/>
            <w:shd w:val="clear" w:color="auto" w:fill="auto"/>
            <w:vAlign w:val="center"/>
          </w:tcPr>
          <w:p w14:paraId="7854DC2A" w14:textId="77777777" w:rsidR="00D76A2E" w:rsidRPr="00D76A2E" w:rsidRDefault="00D76A2E" w:rsidP="00D76A2E">
            <w:pPr>
              <w:suppressAutoHyphens w:val="0"/>
              <w:spacing w:after="0" w:line="240" w:lineRule="auto"/>
              <w:jc w:val="center"/>
              <w:rPr>
                <w:rFonts w:ascii="Arial" w:hAnsi="Arial" w:cs="Arial"/>
                <w:sz w:val="20"/>
                <w:szCs w:val="20"/>
                <w:lang w:eastAsia="pl-PL"/>
              </w:rPr>
            </w:pPr>
            <w:r w:rsidRPr="00D76A2E">
              <w:rPr>
                <w:rFonts w:ascii="Arial" w:hAnsi="Arial" w:cs="Arial"/>
                <w:sz w:val="20"/>
                <w:szCs w:val="20"/>
                <w:lang w:eastAsia="pl-PL"/>
              </w:rPr>
              <w:t>7 szt.</w:t>
            </w:r>
          </w:p>
        </w:tc>
        <w:tc>
          <w:tcPr>
            <w:tcW w:w="1328" w:type="dxa"/>
            <w:shd w:val="clear" w:color="auto" w:fill="auto"/>
            <w:vAlign w:val="center"/>
          </w:tcPr>
          <w:p w14:paraId="6A8F362F"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513" w:type="dxa"/>
            <w:gridSpan w:val="2"/>
            <w:shd w:val="clear" w:color="auto" w:fill="auto"/>
            <w:vAlign w:val="center"/>
          </w:tcPr>
          <w:p w14:paraId="131E9DE4"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605" w:type="dxa"/>
            <w:gridSpan w:val="2"/>
            <w:shd w:val="clear" w:color="auto" w:fill="auto"/>
            <w:vAlign w:val="center"/>
          </w:tcPr>
          <w:p w14:paraId="189BEE20"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199" w:type="dxa"/>
            <w:gridSpan w:val="2"/>
            <w:shd w:val="clear" w:color="auto" w:fill="auto"/>
            <w:vAlign w:val="center"/>
          </w:tcPr>
          <w:p w14:paraId="310B013E"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c>
          <w:tcPr>
            <w:tcW w:w="1376" w:type="dxa"/>
            <w:gridSpan w:val="2"/>
            <w:shd w:val="clear" w:color="auto" w:fill="auto"/>
            <w:vAlign w:val="center"/>
          </w:tcPr>
          <w:p w14:paraId="0E3B632B" w14:textId="77777777" w:rsidR="00D76A2E" w:rsidRPr="00D76A2E" w:rsidRDefault="00D76A2E" w:rsidP="00D76A2E">
            <w:pPr>
              <w:suppressAutoHyphens w:val="0"/>
              <w:spacing w:after="0" w:line="240" w:lineRule="auto"/>
              <w:jc w:val="center"/>
              <w:rPr>
                <w:rFonts w:ascii="Arial" w:hAnsi="Arial" w:cs="Arial"/>
                <w:sz w:val="20"/>
                <w:szCs w:val="20"/>
                <w:lang w:eastAsia="pl-PL"/>
              </w:rPr>
            </w:pPr>
          </w:p>
        </w:tc>
      </w:tr>
      <w:tr w:rsidR="00D76A2E" w:rsidRPr="00D76A2E" w14:paraId="4B904506" w14:textId="77777777" w:rsidTr="00D76A2E">
        <w:trPr>
          <w:trHeight w:val="654"/>
        </w:trPr>
        <w:tc>
          <w:tcPr>
            <w:tcW w:w="4608" w:type="dxa"/>
            <w:gridSpan w:val="5"/>
            <w:shd w:val="clear" w:color="auto" w:fill="auto"/>
            <w:vAlign w:val="center"/>
          </w:tcPr>
          <w:p w14:paraId="2D9915F5" w14:textId="77777777" w:rsidR="00D76A2E" w:rsidRPr="00D76A2E" w:rsidRDefault="00D76A2E" w:rsidP="00D76A2E">
            <w:pPr>
              <w:suppressAutoHyphens w:val="0"/>
              <w:spacing w:after="0" w:line="240" w:lineRule="auto"/>
              <w:jc w:val="center"/>
              <w:rPr>
                <w:rFonts w:ascii="Arial" w:hAnsi="Arial" w:cs="Arial"/>
                <w:b/>
                <w:sz w:val="20"/>
                <w:szCs w:val="20"/>
                <w:lang w:eastAsia="pl-PL"/>
              </w:rPr>
            </w:pPr>
            <w:r w:rsidRPr="00D76A2E">
              <w:rPr>
                <w:rFonts w:ascii="Arial" w:hAnsi="Arial" w:cs="Arial"/>
                <w:b/>
                <w:sz w:val="20"/>
                <w:szCs w:val="20"/>
                <w:lang w:eastAsia="pl-PL"/>
              </w:rPr>
              <w:t>SUMA</w:t>
            </w:r>
          </w:p>
        </w:tc>
        <w:tc>
          <w:tcPr>
            <w:tcW w:w="1513" w:type="dxa"/>
            <w:gridSpan w:val="2"/>
            <w:shd w:val="clear" w:color="auto" w:fill="auto"/>
            <w:vAlign w:val="center"/>
          </w:tcPr>
          <w:p w14:paraId="64EC28B3" w14:textId="77777777" w:rsidR="00D76A2E" w:rsidRPr="00D76A2E" w:rsidRDefault="00D76A2E" w:rsidP="00D76A2E">
            <w:pPr>
              <w:suppressAutoHyphens w:val="0"/>
              <w:spacing w:after="0" w:line="240" w:lineRule="auto"/>
              <w:jc w:val="center"/>
              <w:rPr>
                <w:rFonts w:ascii="Arial" w:hAnsi="Arial" w:cs="Arial"/>
                <w:b/>
                <w:sz w:val="20"/>
                <w:szCs w:val="20"/>
                <w:lang w:eastAsia="pl-PL"/>
              </w:rPr>
            </w:pPr>
          </w:p>
        </w:tc>
        <w:tc>
          <w:tcPr>
            <w:tcW w:w="605" w:type="dxa"/>
            <w:gridSpan w:val="2"/>
            <w:shd w:val="clear" w:color="auto" w:fill="auto"/>
            <w:vAlign w:val="center"/>
          </w:tcPr>
          <w:p w14:paraId="52E24CEB" w14:textId="77777777" w:rsidR="00D76A2E" w:rsidRPr="00D76A2E" w:rsidRDefault="00D76A2E" w:rsidP="00D76A2E">
            <w:pPr>
              <w:suppressAutoHyphens w:val="0"/>
              <w:spacing w:after="0" w:line="240" w:lineRule="auto"/>
              <w:jc w:val="center"/>
              <w:rPr>
                <w:rFonts w:ascii="Arial" w:hAnsi="Arial" w:cs="Arial"/>
                <w:b/>
                <w:sz w:val="20"/>
                <w:szCs w:val="20"/>
                <w:lang w:eastAsia="pl-PL"/>
              </w:rPr>
            </w:pPr>
          </w:p>
        </w:tc>
        <w:tc>
          <w:tcPr>
            <w:tcW w:w="1199" w:type="dxa"/>
            <w:gridSpan w:val="2"/>
            <w:shd w:val="clear" w:color="auto" w:fill="auto"/>
            <w:vAlign w:val="center"/>
          </w:tcPr>
          <w:p w14:paraId="4EADB0CE" w14:textId="77777777" w:rsidR="00D76A2E" w:rsidRPr="00D76A2E" w:rsidRDefault="00D76A2E" w:rsidP="00D76A2E">
            <w:pPr>
              <w:suppressAutoHyphens w:val="0"/>
              <w:spacing w:after="0" w:line="240" w:lineRule="auto"/>
              <w:jc w:val="center"/>
              <w:rPr>
                <w:rFonts w:ascii="Arial" w:hAnsi="Arial" w:cs="Arial"/>
                <w:b/>
                <w:sz w:val="20"/>
                <w:szCs w:val="20"/>
                <w:lang w:eastAsia="pl-PL"/>
              </w:rPr>
            </w:pPr>
          </w:p>
        </w:tc>
        <w:tc>
          <w:tcPr>
            <w:tcW w:w="1376" w:type="dxa"/>
            <w:gridSpan w:val="2"/>
            <w:shd w:val="clear" w:color="auto" w:fill="auto"/>
            <w:vAlign w:val="center"/>
          </w:tcPr>
          <w:p w14:paraId="7864BC14" w14:textId="77777777" w:rsidR="00D76A2E" w:rsidRPr="00D76A2E" w:rsidRDefault="00D76A2E" w:rsidP="00D76A2E">
            <w:pPr>
              <w:suppressAutoHyphens w:val="0"/>
              <w:spacing w:after="0" w:line="240" w:lineRule="auto"/>
              <w:jc w:val="center"/>
              <w:rPr>
                <w:rFonts w:ascii="Arial" w:hAnsi="Arial" w:cs="Arial"/>
                <w:b/>
                <w:sz w:val="20"/>
                <w:szCs w:val="20"/>
                <w:lang w:eastAsia="pl-PL"/>
              </w:rPr>
            </w:pPr>
          </w:p>
        </w:tc>
      </w:tr>
    </w:tbl>
    <w:p w14:paraId="78B4D776" w14:textId="77777777" w:rsidR="00D76A2E" w:rsidRPr="00D76A2E" w:rsidRDefault="00D76A2E" w:rsidP="00D76A2E">
      <w:pPr>
        <w:suppressAutoHyphens w:val="0"/>
        <w:spacing w:after="0" w:line="240" w:lineRule="auto"/>
        <w:jc w:val="center"/>
        <w:rPr>
          <w:rFonts w:ascii="Arial" w:hAnsi="Arial" w:cs="Arial"/>
          <w:b/>
          <w:sz w:val="12"/>
          <w:szCs w:val="12"/>
          <w:lang w:eastAsia="pl-PL"/>
        </w:rPr>
      </w:pPr>
    </w:p>
    <w:p w14:paraId="4CBAB35E" w14:textId="77777777" w:rsidR="00D76A2E" w:rsidRPr="00D76A2E" w:rsidRDefault="00D76A2E" w:rsidP="00D76A2E">
      <w:pPr>
        <w:tabs>
          <w:tab w:val="left" w:pos="0"/>
          <w:tab w:val="left" w:pos="426"/>
        </w:tabs>
        <w:suppressAutoHyphens w:val="0"/>
        <w:spacing w:after="120" w:line="240" w:lineRule="auto"/>
        <w:rPr>
          <w:rFonts w:ascii="Arial" w:eastAsia="Calibri" w:hAnsi="Arial" w:cs="Arial"/>
          <w:sz w:val="12"/>
          <w:szCs w:val="12"/>
          <w:lang w:eastAsia="en-US"/>
        </w:rPr>
      </w:pPr>
    </w:p>
    <w:p w14:paraId="317FED66" w14:textId="77777777" w:rsidR="00D76A2E" w:rsidRPr="00D76A2E" w:rsidRDefault="00D76A2E" w:rsidP="00D76A2E">
      <w:pPr>
        <w:tabs>
          <w:tab w:val="left" w:pos="0"/>
          <w:tab w:val="left" w:pos="426"/>
        </w:tabs>
        <w:suppressAutoHyphens w:val="0"/>
        <w:spacing w:after="120" w:line="240" w:lineRule="auto"/>
        <w:rPr>
          <w:rFonts w:ascii="Arial" w:eastAsia="Calibri" w:hAnsi="Arial" w:cs="Arial"/>
          <w:sz w:val="20"/>
          <w:szCs w:val="20"/>
          <w:lang w:eastAsia="en-US"/>
        </w:rPr>
      </w:pPr>
      <w:r w:rsidRPr="00D76A2E">
        <w:rPr>
          <w:rFonts w:ascii="Arial" w:eastAsia="Calibri" w:hAnsi="Arial" w:cs="Arial"/>
          <w:sz w:val="20"/>
          <w:szCs w:val="20"/>
          <w:lang w:eastAsia="en-US"/>
        </w:rPr>
        <w:t>Cena brutto ………………………..…. PLN</w:t>
      </w:r>
    </w:p>
    <w:p w14:paraId="13C32A24" w14:textId="77777777" w:rsidR="00D76A2E" w:rsidRPr="00D76A2E" w:rsidRDefault="00D76A2E" w:rsidP="00D76A2E">
      <w:pPr>
        <w:tabs>
          <w:tab w:val="left" w:pos="0"/>
          <w:tab w:val="left" w:pos="426"/>
        </w:tabs>
        <w:suppressAutoHyphens w:val="0"/>
        <w:spacing w:after="240" w:line="240" w:lineRule="auto"/>
        <w:rPr>
          <w:rFonts w:ascii="Arial" w:eastAsia="Calibri" w:hAnsi="Arial" w:cs="Arial"/>
          <w:sz w:val="20"/>
          <w:szCs w:val="20"/>
          <w:lang w:eastAsia="en-US"/>
        </w:rPr>
      </w:pPr>
      <w:r w:rsidRPr="00D76A2E">
        <w:rPr>
          <w:rFonts w:ascii="Arial" w:eastAsia="Calibri" w:hAnsi="Arial" w:cs="Arial"/>
          <w:sz w:val="20"/>
          <w:szCs w:val="20"/>
          <w:lang w:eastAsia="en-US"/>
        </w:rPr>
        <w:t>(słownie:…………………….……….……………..….………………………………………………………….).</w:t>
      </w:r>
    </w:p>
    <w:p w14:paraId="256EE5D9" w14:textId="77777777" w:rsidR="00D76A2E" w:rsidRDefault="00D76A2E" w:rsidP="00FC71B5">
      <w:pPr>
        <w:suppressAutoHyphens w:val="0"/>
        <w:spacing w:after="0" w:line="240" w:lineRule="auto"/>
        <w:jc w:val="both"/>
        <w:rPr>
          <w:lang w:eastAsia="pl-PL"/>
        </w:rPr>
      </w:pPr>
    </w:p>
    <w:p w14:paraId="72C20250" w14:textId="77777777" w:rsidR="00D76A2E" w:rsidRDefault="00D76A2E" w:rsidP="00FC71B5">
      <w:pPr>
        <w:suppressAutoHyphens w:val="0"/>
        <w:spacing w:after="0" w:line="240" w:lineRule="auto"/>
        <w:jc w:val="both"/>
        <w:rPr>
          <w:lang w:eastAsia="pl-PL"/>
        </w:rPr>
      </w:pPr>
    </w:p>
    <w:p w14:paraId="76C06E05" w14:textId="255CC36D" w:rsidR="00FC71B5" w:rsidRPr="00FC71B5" w:rsidRDefault="00FC71B5" w:rsidP="00FC71B5">
      <w:pPr>
        <w:suppressAutoHyphens w:val="0"/>
        <w:spacing w:after="0" w:line="240" w:lineRule="auto"/>
        <w:jc w:val="both"/>
        <w:rPr>
          <w:rFonts w:ascii="Arial" w:eastAsia="Calibri" w:hAnsi="Arial" w:cs="Arial"/>
          <w:b/>
          <w:sz w:val="20"/>
          <w:szCs w:val="20"/>
          <w:u w:val="single"/>
          <w:lang w:eastAsia="en-US"/>
        </w:rPr>
      </w:pPr>
      <w:r w:rsidRPr="00FC71B5">
        <w:rPr>
          <w:lang w:eastAsia="pl-PL"/>
        </w:rPr>
        <w:t>W przypadku Wykonawcy, który nie podlega podatkowi VAT, wartość netto będzie równa wartości brutto</w:t>
      </w:r>
    </w:p>
    <w:p w14:paraId="4F499F2A" w14:textId="77777777" w:rsidR="00FC71B5" w:rsidRPr="00FC71B5" w:rsidRDefault="00FC71B5" w:rsidP="00FC71B5">
      <w:pPr>
        <w:suppressAutoHyphens w:val="0"/>
        <w:spacing w:after="0" w:line="240" w:lineRule="auto"/>
        <w:jc w:val="both"/>
        <w:rPr>
          <w:rFonts w:ascii="Arial" w:eastAsia="Calibri" w:hAnsi="Arial" w:cs="Arial"/>
          <w:b/>
          <w:sz w:val="20"/>
          <w:szCs w:val="20"/>
          <w:u w:val="single"/>
          <w:lang w:eastAsia="en-US"/>
        </w:rPr>
      </w:pPr>
    </w:p>
    <w:p w14:paraId="566BF715" w14:textId="77777777" w:rsidR="00FC71B5" w:rsidRPr="00FC71B5" w:rsidRDefault="00FC71B5" w:rsidP="00FC71B5">
      <w:pPr>
        <w:suppressAutoHyphens w:val="0"/>
        <w:spacing w:after="0" w:line="240" w:lineRule="auto"/>
        <w:jc w:val="both"/>
        <w:rPr>
          <w:rFonts w:ascii="Arial" w:eastAsia="Calibri" w:hAnsi="Arial" w:cs="Arial"/>
          <w:b/>
          <w:sz w:val="20"/>
          <w:szCs w:val="20"/>
          <w:lang w:eastAsia="en-US"/>
        </w:rPr>
      </w:pPr>
      <w:r w:rsidRPr="00FC71B5">
        <w:rPr>
          <w:rFonts w:ascii="Arial" w:eastAsia="Calibri" w:hAnsi="Arial" w:cs="Arial"/>
          <w:b/>
          <w:sz w:val="20"/>
          <w:szCs w:val="20"/>
          <w:u w:val="single"/>
          <w:lang w:eastAsia="en-US"/>
        </w:rPr>
        <w:t xml:space="preserve">Oświadczam, że zaoferowana cena zawiera wszystkie koszty, jakie ponosi Zamawiający </w:t>
      </w:r>
      <w:r w:rsidRPr="00FC71B5">
        <w:rPr>
          <w:rFonts w:ascii="Arial" w:eastAsia="Calibri" w:hAnsi="Arial" w:cs="Arial"/>
          <w:b/>
          <w:sz w:val="20"/>
          <w:szCs w:val="20"/>
          <w:u w:val="single"/>
          <w:lang w:eastAsia="en-US"/>
        </w:rPr>
        <w:br/>
        <w:t xml:space="preserve">w przypadku wyboru niniejszej oferty. </w:t>
      </w:r>
      <w:r w:rsidRPr="00FC71B5">
        <w:rPr>
          <w:rFonts w:ascii="Arial" w:eastAsia="Calibri" w:hAnsi="Arial" w:cs="Arial"/>
          <w:b/>
          <w:sz w:val="20"/>
          <w:szCs w:val="20"/>
          <w:lang w:eastAsia="en-US"/>
        </w:rPr>
        <w:t xml:space="preserve"> </w:t>
      </w:r>
    </w:p>
    <w:p w14:paraId="06F2BEE4" w14:textId="77777777" w:rsidR="00FC71B5" w:rsidRPr="00FC71B5" w:rsidRDefault="00FC71B5" w:rsidP="00FC71B5">
      <w:pPr>
        <w:suppressAutoHyphens w:val="0"/>
        <w:autoSpaceDE w:val="0"/>
        <w:autoSpaceDN w:val="0"/>
        <w:adjustRightInd w:val="0"/>
        <w:spacing w:after="0"/>
        <w:jc w:val="both"/>
        <w:rPr>
          <w:rFonts w:ascii="Arial" w:hAnsi="Arial" w:cs="Arial"/>
          <w:sz w:val="12"/>
          <w:szCs w:val="12"/>
          <w:u w:val="single"/>
          <w:lang w:eastAsia="pl-PL"/>
        </w:rPr>
      </w:pPr>
    </w:p>
    <w:p w14:paraId="2991F7A3" w14:textId="77777777" w:rsidR="00FC71B5" w:rsidRPr="00FC71B5" w:rsidRDefault="00FC71B5" w:rsidP="00FC71B5">
      <w:pPr>
        <w:suppressAutoHyphens w:val="0"/>
        <w:autoSpaceDE w:val="0"/>
        <w:autoSpaceDN w:val="0"/>
        <w:adjustRightInd w:val="0"/>
        <w:spacing w:after="0"/>
        <w:jc w:val="both"/>
        <w:rPr>
          <w:rFonts w:ascii="Arial" w:hAnsi="Arial" w:cs="Arial"/>
          <w:sz w:val="12"/>
          <w:szCs w:val="12"/>
          <w:u w:val="single"/>
          <w:lang w:eastAsia="pl-PL"/>
        </w:rPr>
      </w:pPr>
    </w:p>
    <w:p w14:paraId="704C5156" w14:textId="76C24628" w:rsidR="009A65EE" w:rsidRDefault="00FC71B5" w:rsidP="00FC71B5">
      <w:pPr>
        <w:suppressAutoHyphens w:val="0"/>
        <w:autoSpaceDE w:val="0"/>
        <w:autoSpaceDN w:val="0"/>
        <w:adjustRightInd w:val="0"/>
        <w:spacing w:after="0"/>
        <w:jc w:val="both"/>
        <w:rPr>
          <w:rFonts w:ascii="Arial" w:hAnsi="Arial" w:cs="Arial"/>
          <w:b/>
          <w:sz w:val="20"/>
          <w:szCs w:val="20"/>
          <w:lang w:eastAsia="en-US"/>
        </w:rPr>
      </w:pPr>
      <w:r w:rsidRPr="00FC71B5">
        <w:rPr>
          <w:rFonts w:ascii="Arial" w:hAnsi="Arial" w:cs="Arial"/>
          <w:sz w:val="20"/>
          <w:szCs w:val="20"/>
          <w:u w:val="single"/>
          <w:lang w:eastAsia="pl-PL"/>
        </w:rPr>
        <w:t>Termin realizacji zamówienia:</w:t>
      </w:r>
      <w:r w:rsidR="000D39BD" w:rsidRPr="000D39BD">
        <w:rPr>
          <w:rFonts w:ascii="Arial" w:hAnsi="Arial" w:cs="Arial"/>
          <w:sz w:val="20"/>
          <w:szCs w:val="20"/>
          <w:lang w:eastAsia="pl-PL"/>
        </w:rPr>
        <w:t xml:space="preserve"> </w:t>
      </w:r>
    </w:p>
    <w:p w14:paraId="5B1C2E28" w14:textId="77777777" w:rsidR="00D76A2E" w:rsidRPr="00F203D5" w:rsidRDefault="00D76A2E" w:rsidP="00D76A2E">
      <w:pPr>
        <w:autoSpaceDE w:val="0"/>
        <w:autoSpaceDN w:val="0"/>
        <w:adjustRightInd w:val="0"/>
        <w:spacing w:after="0"/>
        <w:ind w:left="284"/>
        <w:jc w:val="both"/>
        <w:rPr>
          <w:rFonts w:ascii="Arial" w:eastAsia="Calibri" w:hAnsi="Arial" w:cs="Arial"/>
          <w:color w:val="000000"/>
          <w:sz w:val="20"/>
          <w:szCs w:val="20"/>
          <w:lang w:eastAsia="en-US"/>
        </w:rPr>
      </w:pPr>
      <w:r w:rsidRPr="00F203D5">
        <w:rPr>
          <w:rFonts w:ascii="Arial" w:eastAsia="Calibri" w:hAnsi="Arial" w:cs="Arial"/>
          <w:color w:val="000000"/>
          <w:sz w:val="20"/>
          <w:szCs w:val="20"/>
          <w:lang w:eastAsia="en-US"/>
        </w:rPr>
        <w:t xml:space="preserve">Przedmiot zamówienia wykonany zostanie w terminach: </w:t>
      </w:r>
    </w:p>
    <w:p w14:paraId="632391AA" w14:textId="4071A70A" w:rsidR="00D76A2E" w:rsidRDefault="00D76A2E" w:rsidP="00D76A2E">
      <w:pPr>
        <w:spacing w:after="0"/>
        <w:ind w:firstLine="284"/>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 w przypadku zadań nr 1 i 2: do 30 dniu od dnia zawarcia umowy.</w:t>
      </w:r>
    </w:p>
    <w:p w14:paraId="0FD7DF1C" w14:textId="3872F02F" w:rsidR="009A65EE" w:rsidRPr="00FC71B5" w:rsidRDefault="009A65EE" w:rsidP="009A65EE">
      <w:pPr>
        <w:suppressAutoHyphens w:val="0"/>
        <w:autoSpaceDE w:val="0"/>
        <w:autoSpaceDN w:val="0"/>
        <w:adjustRightInd w:val="0"/>
        <w:spacing w:after="0"/>
        <w:jc w:val="both"/>
        <w:rPr>
          <w:rFonts w:ascii="Arial" w:hAnsi="Arial" w:cs="Arial"/>
          <w:b/>
          <w:sz w:val="20"/>
          <w:szCs w:val="20"/>
          <w:lang w:eastAsia="pl-PL"/>
        </w:rPr>
      </w:pPr>
    </w:p>
    <w:p w14:paraId="1328400B" w14:textId="77777777" w:rsidR="00FC71B5" w:rsidRPr="00FC71B5" w:rsidRDefault="00FC71B5" w:rsidP="00FC71B5">
      <w:pPr>
        <w:suppressAutoHyphens w:val="0"/>
        <w:spacing w:after="0"/>
        <w:ind w:left="709" w:hanging="142"/>
        <w:contextualSpacing/>
        <w:jc w:val="both"/>
        <w:rPr>
          <w:rFonts w:ascii="Arial" w:eastAsia="Calibri" w:hAnsi="Arial" w:cs="Arial"/>
          <w:b/>
          <w:color w:val="000000"/>
          <w:sz w:val="20"/>
          <w:szCs w:val="20"/>
          <w:lang w:eastAsia="en-US"/>
        </w:rPr>
      </w:pPr>
    </w:p>
    <w:tbl>
      <w:tblPr>
        <w:tblW w:w="9608"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608"/>
      </w:tblGrid>
      <w:tr w:rsidR="00FC71B5" w:rsidRPr="00FC71B5" w14:paraId="138D9B50" w14:textId="77777777" w:rsidTr="00FC71B5">
        <w:trPr>
          <w:trHeight w:val="445"/>
        </w:trPr>
        <w:tc>
          <w:tcPr>
            <w:tcW w:w="9608" w:type="dxa"/>
            <w:shd w:val="clear" w:color="auto" w:fill="BFBFBF"/>
            <w:vAlign w:val="center"/>
          </w:tcPr>
          <w:p w14:paraId="0A2DA131" w14:textId="77777777" w:rsidR="00FC71B5" w:rsidRPr="00FC71B5" w:rsidRDefault="00FC71B5" w:rsidP="008265FC">
            <w:pPr>
              <w:numPr>
                <w:ilvl w:val="3"/>
                <w:numId w:val="17"/>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FC71B5">
              <w:rPr>
                <w:rFonts w:ascii="Arial" w:hAnsi="Arial" w:cs="Arial"/>
                <w:b/>
                <w:bCs/>
                <w:sz w:val="20"/>
                <w:szCs w:val="20"/>
                <w:lang w:eastAsia="pl-PL"/>
              </w:rPr>
              <w:t>OŚWIADCZENIA DOTYCZĄCE TREŚCI ZAPYTANIA</w:t>
            </w:r>
          </w:p>
        </w:tc>
      </w:tr>
    </w:tbl>
    <w:p w14:paraId="3A8BFC9E"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p>
    <w:p w14:paraId="276707DA"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r w:rsidRPr="00FC71B5">
        <w:rPr>
          <w:rFonts w:ascii="Arial" w:hAnsi="Arial" w:cs="Arial"/>
          <w:color w:val="000000"/>
          <w:sz w:val="20"/>
          <w:szCs w:val="20"/>
          <w:lang w:eastAsia="pl-PL"/>
        </w:rPr>
        <w:t xml:space="preserve">Oświadczam, że akceptuję w całości treści zawarte w szczegółowym opisie przedmiotu zamówienia </w:t>
      </w:r>
      <w:r w:rsidRPr="00FC71B5">
        <w:rPr>
          <w:rFonts w:ascii="Arial" w:hAnsi="Arial" w:cs="Arial"/>
          <w:color w:val="000000"/>
          <w:sz w:val="20"/>
          <w:szCs w:val="20"/>
          <w:lang w:eastAsia="pl-PL"/>
        </w:rPr>
        <w:br/>
        <w:t xml:space="preserve">i formularzu ofertowym. </w:t>
      </w:r>
    </w:p>
    <w:p w14:paraId="36A4F07E" w14:textId="77777777" w:rsidR="00FC71B5" w:rsidRPr="00FC71B5" w:rsidRDefault="00FC71B5" w:rsidP="00FC71B5">
      <w:pPr>
        <w:suppressAutoHyphens w:val="0"/>
        <w:spacing w:after="0" w:line="240" w:lineRule="auto"/>
        <w:jc w:val="both"/>
        <w:rPr>
          <w:rFonts w:ascii="Arial" w:hAnsi="Arial" w:cs="Arial"/>
          <w:sz w:val="20"/>
          <w:szCs w:val="20"/>
          <w:lang w:eastAsia="pl-PL"/>
        </w:rPr>
      </w:pPr>
      <w:r w:rsidRPr="00FC71B5">
        <w:rPr>
          <w:rFonts w:ascii="Arial" w:hAnsi="Arial" w:cs="Arial"/>
          <w:sz w:val="20"/>
          <w:szCs w:val="20"/>
          <w:lang w:eastAsia="pl-PL"/>
        </w:rPr>
        <w:t>Zobowiązuję się wykonać zamówienie zgodnie z formularzem ofertowym.</w:t>
      </w:r>
    </w:p>
    <w:p w14:paraId="70AAD163"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10"/>
          <w:szCs w:val="10"/>
          <w:lang w:eastAsia="pl-PL"/>
        </w:rPr>
      </w:pPr>
    </w:p>
    <w:p w14:paraId="642FA4F8"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10"/>
          <w:szCs w:val="10"/>
          <w:lang w:eastAsia="pl-PL"/>
        </w:rPr>
      </w:pPr>
    </w:p>
    <w:p w14:paraId="12D8AE6A" w14:textId="77777777" w:rsidR="00FC71B5" w:rsidRPr="00FC71B5" w:rsidRDefault="00FC71B5" w:rsidP="00FC71B5">
      <w:pPr>
        <w:suppressAutoHyphens w:val="0"/>
        <w:spacing w:after="0" w:line="240" w:lineRule="auto"/>
        <w:jc w:val="both"/>
        <w:rPr>
          <w:rFonts w:ascii="Arial" w:hAnsi="Arial" w:cs="Arial"/>
          <w:sz w:val="10"/>
          <w:szCs w:val="10"/>
          <w:lang w:eastAsia="pl-PL"/>
        </w:rPr>
      </w:pPr>
    </w:p>
    <w:p w14:paraId="1DA7D6B3"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r w:rsidRPr="00FC71B5">
        <w:rPr>
          <w:rFonts w:ascii="Arial" w:hAnsi="Arial" w:cs="Arial"/>
          <w:color w:val="000000"/>
          <w:sz w:val="20"/>
          <w:szCs w:val="20"/>
          <w:lang w:eastAsia="pl-PL"/>
        </w:rPr>
        <w:t xml:space="preserve">Oświadczam, że zapoznaliśmy się z postanowieniami umowy i zobowiązujemy się, w przypadku wyboru naszej oferty, do zawarcia umowy zgodnej z niniejszą ofertą, w miejscu i terminie wyznaczonym przez Zamawiającego. </w:t>
      </w:r>
    </w:p>
    <w:p w14:paraId="4AE461BA"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10"/>
          <w:szCs w:val="10"/>
          <w:lang w:eastAsia="pl-PL"/>
        </w:rPr>
      </w:pPr>
    </w:p>
    <w:p w14:paraId="3685E819"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10"/>
          <w:szCs w:val="10"/>
          <w:lang w:eastAsia="pl-PL"/>
        </w:rPr>
      </w:pPr>
    </w:p>
    <w:p w14:paraId="4A25E484" w14:textId="77777777" w:rsidR="00FC71B5" w:rsidRPr="00FC71B5" w:rsidRDefault="00FC71B5" w:rsidP="00FC71B5">
      <w:pPr>
        <w:suppressAutoHyphens w:val="0"/>
        <w:spacing w:after="0" w:line="240" w:lineRule="auto"/>
        <w:jc w:val="both"/>
        <w:rPr>
          <w:rFonts w:ascii="Arial" w:hAnsi="Arial" w:cs="Arial"/>
          <w:sz w:val="10"/>
          <w:szCs w:val="10"/>
          <w:lang w:eastAsia="pl-PL"/>
        </w:rPr>
      </w:pPr>
    </w:p>
    <w:p w14:paraId="2ABC8933" w14:textId="77777777" w:rsidR="00FC71B5" w:rsidRPr="00FC71B5" w:rsidRDefault="00FC71B5" w:rsidP="00FC71B5">
      <w:pPr>
        <w:suppressAutoHyphens w:val="0"/>
        <w:spacing w:after="0" w:line="240" w:lineRule="auto"/>
        <w:jc w:val="both"/>
        <w:rPr>
          <w:sz w:val="20"/>
          <w:szCs w:val="20"/>
          <w:lang w:eastAsia="pl-PL"/>
        </w:rPr>
      </w:pPr>
      <w:r w:rsidRPr="00FC71B5">
        <w:rPr>
          <w:rFonts w:ascii="Arial" w:hAnsi="Arial" w:cs="Arial"/>
          <w:sz w:val="20"/>
          <w:szCs w:val="20"/>
          <w:lang w:eastAsia="pl-PL"/>
        </w:rPr>
        <w:t>Oświadczam, że wypełniłem/am obowiązki informacyjne przewidziane w art. 13 lub art. 14 RODO* wobec osób fizycznych, od których dane osobowe bezpośrednio lub pośrednio pozyskałem w celu ubiegania się o udzielenie zamówienia publicznego w niniejszym postępowaniu.**</w:t>
      </w:r>
    </w:p>
    <w:p w14:paraId="1DE83CED" w14:textId="77777777" w:rsidR="00FC71B5" w:rsidRPr="00FC71B5" w:rsidRDefault="00FC71B5" w:rsidP="00FC71B5">
      <w:pPr>
        <w:suppressAutoHyphens w:val="0"/>
        <w:spacing w:after="0" w:line="240" w:lineRule="auto"/>
        <w:jc w:val="both"/>
        <w:rPr>
          <w:rFonts w:ascii="Arial" w:hAnsi="Arial" w:cs="Arial"/>
          <w:sz w:val="16"/>
          <w:szCs w:val="16"/>
          <w:vertAlign w:val="superscript"/>
          <w:lang w:eastAsia="pl-PL"/>
        </w:rPr>
      </w:pPr>
    </w:p>
    <w:p w14:paraId="717609F1" w14:textId="77777777" w:rsidR="00FC71B5" w:rsidRPr="00FC71B5" w:rsidRDefault="00FC71B5" w:rsidP="00FC71B5">
      <w:pPr>
        <w:suppressAutoHyphens w:val="0"/>
        <w:spacing w:after="0" w:line="240" w:lineRule="auto"/>
        <w:jc w:val="both"/>
        <w:rPr>
          <w:rFonts w:ascii="Arial" w:hAnsi="Arial" w:cs="Arial"/>
          <w:sz w:val="16"/>
          <w:szCs w:val="16"/>
          <w:vertAlign w:val="superscript"/>
          <w:lang w:eastAsia="pl-PL"/>
        </w:rPr>
      </w:pPr>
    </w:p>
    <w:p w14:paraId="58684515" w14:textId="77777777" w:rsidR="00FC71B5" w:rsidRPr="00FC71B5" w:rsidRDefault="00FC71B5" w:rsidP="00FC71B5">
      <w:pPr>
        <w:suppressAutoHyphens w:val="0"/>
        <w:spacing w:after="0" w:line="240" w:lineRule="auto"/>
        <w:jc w:val="both"/>
        <w:rPr>
          <w:sz w:val="20"/>
          <w:szCs w:val="20"/>
          <w:lang w:eastAsia="pl-PL"/>
        </w:rPr>
      </w:pPr>
      <w:r w:rsidRPr="00FC71B5">
        <w:rPr>
          <w:rFonts w:ascii="Arial" w:hAnsi="Arial" w:cs="Arial"/>
          <w:sz w:val="20"/>
          <w:szCs w:val="20"/>
          <w:lang w:eastAsia="pl-PL"/>
        </w:rPr>
        <w:t xml:space="preserve">Oświadczam, iż zapoznałem/zapoznałam się z informacjami dotyczącymi przetwarzania moich danych osobowych przez </w:t>
      </w:r>
      <w:r w:rsidRPr="00FC71B5">
        <w:rPr>
          <w:rFonts w:ascii="Arial" w:hAnsi="Arial" w:cs="Arial"/>
          <w:bCs/>
          <w:sz w:val="20"/>
          <w:szCs w:val="20"/>
          <w:lang w:eastAsia="pl-PL"/>
        </w:rPr>
        <w:t>Lotniczą Akademię Wojskową</w:t>
      </w:r>
      <w:r w:rsidRPr="00FC71B5">
        <w:rPr>
          <w:rFonts w:ascii="Arial" w:hAnsi="Arial" w:cs="Arial"/>
          <w:sz w:val="20"/>
          <w:szCs w:val="20"/>
          <w:lang w:eastAsia="pl-PL"/>
        </w:rPr>
        <w:t xml:space="preserve"> w związku z prowadzeniem postępowania o udzielenie zamówienia publicznego (zał. nr 2 do zapytania ofertowego).</w:t>
      </w:r>
    </w:p>
    <w:p w14:paraId="332F0B13" w14:textId="77777777" w:rsidR="00FC71B5" w:rsidRPr="00FC71B5" w:rsidRDefault="00FC71B5" w:rsidP="00FC71B5">
      <w:pPr>
        <w:suppressAutoHyphens w:val="0"/>
        <w:spacing w:after="0" w:line="240" w:lineRule="auto"/>
        <w:jc w:val="both"/>
        <w:rPr>
          <w:rFonts w:ascii="Arial" w:hAnsi="Arial" w:cs="Arial"/>
          <w:sz w:val="20"/>
          <w:szCs w:val="20"/>
          <w:lang w:eastAsia="pl-PL"/>
        </w:rPr>
      </w:pPr>
    </w:p>
    <w:p w14:paraId="62AB4AF7" w14:textId="3177B563" w:rsidR="00FC71B5" w:rsidRPr="00FC71B5" w:rsidRDefault="00FC71B5" w:rsidP="00FC71B5">
      <w:pPr>
        <w:suppressAutoHyphens w:val="0"/>
        <w:spacing w:after="0" w:line="240" w:lineRule="auto"/>
        <w:jc w:val="both"/>
        <w:rPr>
          <w:rFonts w:ascii="Arial" w:hAnsi="Arial" w:cs="Arial"/>
          <w:sz w:val="20"/>
          <w:szCs w:val="20"/>
          <w:lang w:eastAsia="pl-PL"/>
        </w:rPr>
      </w:pPr>
    </w:p>
    <w:p w14:paraId="6067BF58" w14:textId="77777777" w:rsidR="00FC71B5" w:rsidRPr="00FC71B5" w:rsidRDefault="00FC71B5" w:rsidP="00FC71B5">
      <w:pPr>
        <w:suppressAutoHyphens w:val="0"/>
        <w:spacing w:after="0" w:line="240" w:lineRule="auto"/>
        <w:jc w:val="both"/>
        <w:rPr>
          <w:rFonts w:ascii="Arial" w:hAnsi="Arial" w:cs="Arial"/>
          <w:sz w:val="20"/>
          <w:szCs w:val="20"/>
          <w:lang w:eastAsia="pl-PL"/>
        </w:rPr>
      </w:pPr>
      <w:r w:rsidRPr="00FC71B5">
        <w:rPr>
          <w:rFonts w:ascii="Arial" w:hAnsi="Arial" w:cs="Arial"/>
          <w:sz w:val="20"/>
          <w:szCs w:val="20"/>
          <w:lang w:eastAsia="pl-PL"/>
        </w:rPr>
        <w:t>………….………, dnia ………..</w:t>
      </w:r>
    </w:p>
    <w:p w14:paraId="0724761A" w14:textId="77777777" w:rsidR="00FC71B5" w:rsidRPr="00FC71B5" w:rsidRDefault="00FC71B5" w:rsidP="00FC71B5">
      <w:pPr>
        <w:suppressAutoHyphens w:val="0"/>
        <w:spacing w:after="0" w:line="240" w:lineRule="auto"/>
        <w:jc w:val="both"/>
        <w:rPr>
          <w:rFonts w:ascii="Arial" w:hAnsi="Arial" w:cs="Arial"/>
          <w:sz w:val="12"/>
          <w:szCs w:val="12"/>
          <w:lang w:eastAsia="pl-PL"/>
        </w:rPr>
      </w:pPr>
    </w:p>
    <w:p w14:paraId="1CD382D6" w14:textId="77777777" w:rsidR="00FC71B5" w:rsidRPr="00FC71B5" w:rsidRDefault="00FC71B5" w:rsidP="00FC71B5">
      <w:pPr>
        <w:suppressAutoHyphens w:val="0"/>
        <w:spacing w:after="0" w:line="240" w:lineRule="auto"/>
        <w:jc w:val="both"/>
        <w:rPr>
          <w:rFonts w:ascii="Arial" w:hAnsi="Arial" w:cs="Arial"/>
          <w:sz w:val="12"/>
          <w:szCs w:val="12"/>
          <w:lang w:eastAsia="pl-PL"/>
        </w:rPr>
      </w:pPr>
    </w:p>
    <w:p w14:paraId="3C20BE73" w14:textId="77777777" w:rsidR="00FC71B5" w:rsidRPr="00FC71B5" w:rsidRDefault="00FC71B5" w:rsidP="00FC71B5">
      <w:pPr>
        <w:suppressAutoHyphens w:val="0"/>
        <w:spacing w:after="0" w:line="240" w:lineRule="auto"/>
        <w:ind w:left="4254" w:firstLine="566"/>
        <w:jc w:val="both"/>
        <w:rPr>
          <w:rFonts w:ascii="Arial" w:hAnsi="Arial" w:cs="Arial"/>
          <w:sz w:val="20"/>
          <w:szCs w:val="20"/>
          <w:lang w:eastAsia="pl-PL"/>
        </w:rPr>
      </w:pPr>
      <w:r w:rsidRPr="00FC71B5">
        <w:rPr>
          <w:rFonts w:ascii="Arial" w:hAnsi="Arial" w:cs="Arial"/>
          <w:sz w:val="20"/>
          <w:szCs w:val="20"/>
          <w:lang w:eastAsia="pl-PL"/>
        </w:rPr>
        <w:t>………………………………………………………</w:t>
      </w:r>
    </w:p>
    <w:p w14:paraId="4F371D0A" w14:textId="77777777" w:rsidR="00FC71B5" w:rsidRPr="00FC71B5" w:rsidRDefault="00FC71B5" w:rsidP="00FC71B5">
      <w:pPr>
        <w:suppressAutoHyphens w:val="0"/>
        <w:spacing w:after="0" w:line="240" w:lineRule="auto"/>
        <w:ind w:left="4254" w:firstLine="424"/>
        <w:jc w:val="both"/>
        <w:rPr>
          <w:rFonts w:ascii="Arial" w:hAnsi="Arial" w:cs="Arial"/>
          <w:i/>
          <w:sz w:val="20"/>
          <w:szCs w:val="20"/>
          <w:lang w:eastAsia="pl-PL"/>
        </w:rPr>
      </w:pPr>
      <w:r w:rsidRPr="00FC71B5">
        <w:rPr>
          <w:rFonts w:ascii="Arial" w:hAnsi="Arial" w:cs="Arial"/>
          <w:i/>
          <w:sz w:val="20"/>
          <w:szCs w:val="20"/>
          <w:lang w:eastAsia="pl-PL"/>
        </w:rPr>
        <w:t>(podpis i pieczęć przedstawiciela/(li) Wykonawcy)</w:t>
      </w:r>
    </w:p>
    <w:p w14:paraId="1061EB9E" w14:textId="77777777" w:rsidR="00FC71B5" w:rsidRPr="00FC71B5" w:rsidRDefault="00FC71B5" w:rsidP="00FC71B5">
      <w:pPr>
        <w:suppressAutoHyphens w:val="0"/>
        <w:spacing w:after="0" w:line="240" w:lineRule="auto"/>
        <w:jc w:val="both"/>
        <w:rPr>
          <w:rFonts w:ascii="Arial" w:hAnsi="Arial" w:cs="Arial"/>
          <w:sz w:val="20"/>
          <w:szCs w:val="20"/>
          <w:lang w:eastAsia="pl-PL"/>
        </w:rPr>
      </w:pPr>
    </w:p>
    <w:p w14:paraId="091E68B4" w14:textId="77777777" w:rsidR="00FC71B5" w:rsidRPr="00FC71B5" w:rsidRDefault="00FC71B5" w:rsidP="00FC71B5">
      <w:pPr>
        <w:suppressAutoHyphens w:val="0"/>
        <w:spacing w:after="0" w:line="360" w:lineRule="auto"/>
        <w:jc w:val="both"/>
        <w:rPr>
          <w:rFonts w:ascii="Arial" w:hAnsi="Arial" w:cs="Arial"/>
          <w:sz w:val="20"/>
          <w:szCs w:val="20"/>
          <w:lang w:eastAsia="pl-PL"/>
        </w:rPr>
      </w:pPr>
      <w:r w:rsidRPr="00FC71B5">
        <w:rPr>
          <w:rFonts w:ascii="Arial" w:hAnsi="Arial" w:cs="Arial"/>
          <w:sz w:val="20"/>
          <w:szCs w:val="20"/>
          <w:lang w:eastAsia="pl-PL"/>
        </w:rPr>
        <w:t>Załączniki do formularza ofertowego:</w:t>
      </w:r>
    </w:p>
    <w:p w14:paraId="6EA3857F" w14:textId="77777777" w:rsidR="00FC71B5" w:rsidRPr="00FC71B5" w:rsidRDefault="00FC71B5" w:rsidP="00FC71B5">
      <w:pPr>
        <w:suppressAutoHyphens w:val="0"/>
        <w:spacing w:after="0" w:line="360" w:lineRule="auto"/>
        <w:jc w:val="both"/>
        <w:rPr>
          <w:rFonts w:ascii="Arial" w:hAnsi="Arial" w:cs="Arial"/>
          <w:sz w:val="20"/>
          <w:szCs w:val="20"/>
          <w:lang w:eastAsia="pl-PL"/>
        </w:rPr>
      </w:pPr>
      <w:r w:rsidRPr="00FC71B5">
        <w:rPr>
          <w:rFonts w:ascii="Arial" w:hAnsi="Arial" w:cs="Arial"/>
          <w:sz w:val="20"/>
          <w:szCs w:val="20"/>
          <w:lang w:eastAsia="pl-PL"/>
        </w:rPr>
        <w:t>………………………………………..</w:t>
      </w:r>
    </w:p>
    <w:p w14:paraId="12455D9D" w14:textId="4E2EEBEE" w:rsidR="00FC71B5" w:rsidRDefault="00FC71B5" w:rsidP="00FC71B5">
      <w:pPr>
        <w:suppressAutoHyphens w:val="0"/>
        <w:spacing w:after="0" w:line="360" w:lineRule="auto"/>
        <w:jc w:val="both"/>
        <w:rPr>
          <w:rFonts w:ascii="Arial" w:hAnsi="Arial" w:cs="Arial"/>
          <w:sz w:val="20"/>
          <w:szCs w:val="20"/>
          <w:lang w:eastAsia="pl-PL"/>
        </w:rPr>
      </w:pPr>
      <w:r w:rsidRPr="00FC71B5">
        <w:rPr>
          <w:rFonts w:ascii="Arial" w:hAnsi="Arial" w:cs="Arial"/>
          <w:sz w:val="20"/>
          <w:szCs w:val="20"/>
          <w:lang w:eastAsia="pl-PL"/>
        </w:rPr>
        <w:t>………………………………………..</w:t>
      </w:r>
    </w:p>
    <w:p w14:paraId="791DFB0D" w14:textId="282244B6" w:rsidR="00261985" w:rsidRDefault="00261985" w:rsidP="00FC71B5">
      <w:pPr>
        <w:suppressAutoHyphens w:val="0"/>
        <w:spacing w:after="0" w:line="360" w:lineRule="auto"/>
        <w:jc w:val="both"/>
        <w:rPr>
          <w:rFonts w:ascii="Arial" w:hAnsi="Arial" w:cs="Arial"/>
          <w:sz w:val="20"/>
          <w:szCs w:val="20"/>
          <w:lang w:eastAsia="pl-PL"/>
        </w:rPr>
      </w:pPr>
    </w:p>
    <w:p w14:paraId="45B2D515" w14:textId="66D78957" w:rsidR="00D76A2E" w:rsidRDefault="00D76A2E" w:rsidP="00FC71B5">
      <w:pPr>
        <w:suppressAutoHyphens w:val="0"/>
        <w:spacing w:after="0" w:line="360" w:lineRule="auto"/>
        <w:jc w:val="both"/>
        <w:rPr>
          <w:rFonts w:ascii="Arial" w:hAnsi="Arial" w:cs="Arial"/>
          <w:sz w:val="20"/>
          <w:szCs w:val="20"/>
          <w:lang w:eastAsia="pl-PL"/>
        </w:rPr>
      </w:pPr>
    </w:p>
    <w:p w14:paraId="75BCC0B8" w14:textId="0038ECA4" w:rsidR="00D76A2E" w:rsidRDefault="00D76A2E" w:rsidP="00FC71B5">
      <w:pPr>
        <w:suppressAutoHyphens w:val="0"/>
        <w:spacing w:after="0" w:line="360" w:lineRule="auto"/>
        <w:jc w:val="both"/>
        <w:rPr>
          <w:rFonts w:ascii="Arial" w:hAnsi="Arial" w:cs="Arial"/>
          <w:sz w:val="20"/>
          <w:szCs w:val="20"/>
          <w:lang w:eastAsia="pl-PL"/>
        </w:rPr>
      </w:pPr>
    </w:p>
    <w:p w14:paraId="22DAFC2A" w14:textId="2FBD637A" w:rsidR="00D76A2E" w:rsidRDefault="00D76A2E" w:rsidP="00FC71B5">
      <w:pPr>
        <w:suppressAutoHyphens w:val="0"/>
        <w:spacing w:after="0" w:line="360" w:lineRule="auto"/>
        <w:jc w:val="both"/>
        <w:rPr>
          <w:rFonts w:ascii="Arial" w:hAnsi="Arial" w:cs="Arial"/>
          <w:sz w:val="20"/>
          <w:szCs w:val="20"/>
          <w:lang w:eastAsia="pl-PL"/>
        </w:rPr>
      </w:pPr>
    </w:p>
    <w:p w14:paraId="0F9DFE7D" w14:textId="641B9C73" w:rsidR="00D76A2E" w:rsidRDefault="00D76A2E" w:rsidP="00FC71B5">
      <w:pPr>
        <w:suppressAutoHyphens w:val="0"/>
        <w:spacing w:after="0" w:line="360" w:lineRule="auto"/>
        <w:jc w:val="both"/>
        <w:rPr>
          <w:rFonts w:ascii="Arial" w:hAnsi="Arial" w:cs="Arial"/>
          <w:sz w:val="20"/>
          <w:szCs w:val="20"/>
          <w:lang w:eastAsia="pl-PL"/>
        </w:rPr>
      </w:pPr>
    </w:p>
    <w:p w14:paraId="124DC19F" w14:textId="20EC3C5B" w:rsidR="00D76A2E" w:rsidRDefault="00D76A2E" w:rsidP="00FC71B5">
      <w:pPr>
        <w:suppressAutoHyphens w:val="0"/>
        <w:spacing w:after="0" w:line="360" w:lineRule="auto"/>
        <w:jc w:val="both"/>
        <w:rPr>
          <w:rFonts w:ascii="Arial" w:hAnsi="Arial" w:cs="Arial"/>
          <w:sz w:val="20"/>
          <w:szCs w:val="20"/>
          <w:lang w:eastAsia="pl-PL"/>
        </w:rPr>
      </w:pPr>
    </w:p>
    <w:p w14:paraId="21D4308C" w14:textId="0E74D538" w:rsidR="00D76A2E" w:rsidRDefault="00D76A2E" w:rsidP="00FC71B5">
      <w:pPr>
        <w:suppressAutoHyphens w:val="0"/>
        <w:spacing w:after="0" w:line="360" w:lineRule="auto"/>
        <w:jc w:val="both"/>
        <w:rPr>
          <w:rFonts w:ascii="Arial" w:hAnsi="Arial" w:cs="Arial"/>
          <w:sz w:val="20"/>
          <w:szCs w:val="20"/>
          <w:lang w:eastAsia="pl-PL"/>
        </w:rPr>
      </w:pPr>
    </w:p>
    <w:p w14:paraId="33248170" w14:textId="7AECDDE2" w:rsidR="00D76A2E" w:rsidRDefault="00D76A2E" w:rsidP="00FC71B5">
      <w:pPr>
        <w:suppressAutoHyphens w:val="0"/>
        <w:spacing w:after="0" w:line="360" w:lineRule="auto"/>
        <w:jc w:val="both"/>
        <w:rPr>
          <w:rFonts w:ascii="Arial" w:hAnsi="Arial" w:cs="Arial"/>
          <w:sz w:val="20"/>
          <w:szCs w:val="20"/>
          <w:lang w:eastAsia="pl-PL"/>
        </w:rPr>
      </w:pPr>
    </w:p>
    <w:p w14:paraId="6C092AAC" w14:textId="0C8BB17D" w:rsidR="00D76A2E" w:rsidRDefault="00D76A2E" w:rsidP="00FC71B5">
      <w:pPr>
        <w:suppressAutoHyphens w:val="0"/>
        <w:spacing w:after="0" w:line="360" w:lineRule="auto"/>
        <w:jc w:val="both"/>
        <w:rPr>
          <w:rFonts w:ascii="Arial" w:hAnsi="Arial" w:cs="Arial"/>
          <w:sz w:val="20"/>
          <w:szCs w:val="20"/>
          <w:lang w:eastAsia="pl-PL"/>
        </w:rPr>
      </w:pPr>
    </w:p>
    <w:p w14:paraId="6624CC38" w14:textId="6EC9FA27" w:rsidR="00D76A2E" w:rsidRDefault="00D76A2E" w:rsidP="00FC71B5">
      <w:pPr>
        <w:suppressAutoHyphens w:val="0"/>
        <w:spacing w:after="0" w:line="360" w:lineRule="auto"/>
        <w:jc w:val="both"/>
        <w:rPr>
          <w:rFonts w:ascii="Arial" w:hAnsi="Arial" w:cs="Arial"/>
          <w:sz w:val="20"/>
          <w:szCs w:val="20"/>
          <w:lang w:eastAsia="pl-PL"/>
        </w:rPr>
      </w:pPr>
    </w:p>
    <w:p w14:paraId="558E9F48" w14:textId="03FD410B" w:rsidR="00D76A2E" w:rsidRDefault="00D76A2E" w:rsidP="00FC71B5">
      <w:pPr>
        <w:suppressAutoHyphens w:val="0"/>
        <w:spacing w:after="0" w:line="360" w:lineRule="auto"/>
        <w:jc w:val="both"/>
        <w:rPr>
          <w:rFonts w:ascii="Arial" w:hAnsi="Arial" w:cs="Arial"/>
          <w:sz w:val="20"/>
          <w:szCs w:val="20"/>
          <w:lang w:eastAsia="pl-PL"/>
        </w:rPr>
      </w:pPr>
    </w:p>
    <w:p w14:paraId="25B508AE" w14:textId="77777777" w:rsidR="00D76A2E" w:rsidRPr="00FC71B5" w:rsidRDefault="00D76A2E" w:rsidP="00FC71B5">
      <w:pPr>
        <w:suppressAutoHyphens w:val="0"/>
        <w:spacing w:after="0" w:line="360" w:lineRule="auto"/>
        <w:jc w:val="both"/>
        <w:rPr>
          <w:rFonts w:ascii="Arial" w:hAnsi="Arial" w:cs="Arial"/>
          <w:sz w:val="20"/>
          <w:szCs w:val="20"/>
          <w:lang w:eastAsia="pl-PL"/>
        </w:rPr>
      </w:pPr>
    </w:p>
    <w:p w14:paraId="7748EE0B" w14:textId="77777777" w:rsidR="00FC71B5" w:rsidRPr="00FC71B5" w:rsidRDefault="00FC71B5" w:rsidP="00FC71B5">
      <w:pPr>
        <w:suppressAutoHyphens w:val="0"/>
        <w:spacing w:after="0" w:line="240" w:lineRule="auto"/>
        <w:jc w:val="both"/>
        <w:rPr>
          <w:sz w:val="16"/>
          <w:szCs w:val="16"/>
          <w:lang w:eastAsia="pl-PL"/>
        </w:rPr>
      </w:pPr>
      <w:r w:rsidRPr="00FC71B5">
        <w:rPr>
          <w:rFonts w:ascii="Arial" w:hAnsi="Arial" w:cs="Arial"/>
          <w:i/>
          <w:iCs/>
          <w:sz w:val="16"/>
          <w:szCs w:val="16"/>
          <w:lang w:eastAsia="pl-PL"/>
        </w:rPr>
        <w:t xml:space="preserve">* rozporządzenie Parlamentu Europejskiego i Rady (UE) 2016/679 z dnia 27 kwietnia 2016 r. w sprawie ochrony osób fizycznych </w:t>
      </w:r>
      <w:r w:rsidRPr="00FC71B5">
        <w:rPr>
          <w:rFonts w:ascii="Arial" w:hAnsi="Arial" w:cs="Arial"/>
          <w:i/>
          <w:iCs/>
          <w:sz w:val="16"/>
          <w:szCs w:val="16"/>
          <w:lang w:eastAsia="pl-PL"/>
        </w:rPr>
        <w:br/>
        <w:t xml:space="preserve">w związku z przetwarzaniem danych osobowych i w sprawie swobodnego przepływu takich danych oraz uchylenia dyrektywy 95/46/WE (ogólne rozporządzenie o ochronie danych) (Dz. Urz. UE L 119 z 04.05.2016, str. 1). </w:t>
      </w:r>
    </w:p>
    <w:p w14:paraId="43E10139" w14:textId="77777777" w:rsidR="00FC71B5" w:rsidRPr="00FC71B5" w:rsidRDefault="00FC71B5" w:rsidP="00FC71B5">
      <w:pPr>
        <w:suppressAutoHyphens w:val="0"/>
        <w:spacing w:after="0" w:line="240" w:lineRule="auto"/>
        <w:jc w:val="both"/>
        <w:rPr>
          <w:i/>
          <w:iCs/>
          <w:sz w:val="16"/>
          <w:szCs w:val="16"/>
          <w:lang w:eastAsia="pl-PL"/>
        </w:rPr>
      </w:pPr>
      <w:r w:rsidRPr="00FC71B5">
        <w:rPr>
          <w:i/>
          <w:iCs/>
          <w:sz w:val="16"/>
          <w:szCs w:val="16"/>
          <w:lang w:eastAsia="pl-PL"/>
        </w:rPr>
        <w:t> </w:t>
      </w:r>
    </w:p>
    <w:p w14:paraId="29F8D0D5" w14:textId="77777777" w:rsidR="00FC71B5" w:rsidRPr="00FC71B5" w:rsidRDefault="00FC71B5" w:rsidP="00FC71B5">
      <w:pPr>
        <w:suppressAutoHyphens w:val="0"/>
        <w:spacing w:after="0" w:line="240" w:lineRule="auto"/>
        <w:jc w:val="both"/>
        <w:rPr>
          <w:lang w:eastAsia="pl-PL"/>
        </w:rPr>
      </w:pPr>
      <w:r w:rsidRPr="00FC71B5">
        <w:rPr>
          <w:rFonts w:ascii="Arial" w:hAnsi="Arial" w:cs="Arial"/>
          <w:i/>
          <w:iCs/>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44E10EF" w14:textId="77777777" w:rsidR="00261985" w:rsidRDefault="00261985" w:rsidP="00FC71B5">
      <w:pPr>
        <w:suppressAutoHyphens w:val="0"/>
        <w:spacing w:after="0" w:line="360" w:lineRule="auto"/>
        <w:jc w:val="right"/>
        <w:rPr>
          <w:rFonts w:ascii="Arial" w:hAnsi="Arial" w:cs="Arial"/>
          <w:sz w:val="20"/>
          <w:szCs w:val="20"/>
          <w:lang w:eastAsia="pl-PL"/>
        </w:rPr>
      </w:pPr>
    </w:p>
    <w:p w14:paraId="49704F26" w14:textId="6120D9BD" w:rsidR="00FC71B5" w:rsidRPr="00FC71B5" w:rsidRDefault="00FC71B5" w:rsidP="00FC71B5">
      <w:pPr>
        <w:suppressAutoHyphens w:val="0"/>
        <w:spacing w:after="0" w:line="360" w:lineRule="auto"/>
        <w:jc w:val="right"/>
        <w:rPr>
          <w:rFonts w:ascii="Arial" w:hAnsi="Arial" w:cs="Arial"/>
          <w:sz w:val="20"/>
          <w:szCs w:val="20"/>
          <w:lang w:eastAsia="pl-PL"/>
        </w:rPr>
      </w:pPr>
      <w:r w:rsidRPr="00FC71B5">
        <w:rPr>
          <w:rFonts w:ascii="Arial" w:hAnsi="Arial" w:cs="Arial"/>
          <w:sz w:val="20"/>
          <w:szCs w:val="20"/>
          <w:lang w:eastAsia="pl-PL"/>
        </w:rPr>
        <w:lastRenderedPageBreak/>
        <w:t>Załącznik nr 2</w:t>
      </w:r>
    </w:p>
    <w:p w14:paraId="7499417D" w14:textId="77777777" w:rsidR="00FC71B5" w:rsidRPr="00FC71B5" w:rsidRDefault="00FC71B5" w:rsidP="00FC71B5">
      <w:pPr>
        <w:suppressAutoHyphens w:val="0"/>
        <w:spacing w:after="0" w:line="240" w:lineRule="auto"/>
        <w:jc w:val="center"/>
        <w:rPr>
          <w:rFonts w:ascii="Arial" w:eastAsia="Calibri" w:hAnsi="Arial" w:cs="Arial"/>
          <w:b/>
          <w:sz w:val="18"/>
          <w:szCs w:val="18"/>
          <w:lang w:eastAsia="en-US"/>
        </w:rPr>
      </w:pPr>
    </w:p>
    <w:p w14:paraId="36724CB3" w14:textId="77777777" w:rsidR="00FC71B5" w:rsidRPr="00FC71B5" w:rsidRDefault="00FC71B5" w:rsidP="00FC71B5">
      <w:pPr>
        <w:suppressAutoHyphens w:val="0"/>
        <w:spacing w:after="0"/>
        <w:jc w:val="center"/>
        <w:rPr>
          <w:rFonts w:ascii="Arial" w:hAnsi="Arial" w:cs="Arial"/>
          <w:sz w:val="20"/>
          <w:szCs w:val="20"/>
          <w:u w:val="single"/>
          <w:lang w:eastAsia="pl-PL"/>
        </w:rPr>
      </w:pPr>
    </w:p>
    <w:p w14:paraId="6FDACF4E" w14:textId="77777777" w:rsidR="00D76A2E" w:rsidRPr="00D76A2E" w:rsidRDefault="00D76A2E" w:rsidP="00D76A2E">
      <w:pPr>
        <w:suppressAutoHyphens w:val="0"/>
        <w:spacing w:after="0"/>
        <w:jc w:val="center"/>
        <w:rPr>
          <w:rFonts w:ascii="Arial" w:hAnsi="Arial" w:cs="Arial"/>
          <w:sz w:val="20"/>
          <w:szCs w:val="20"/>
          <w:u w:val="single"/>
          <w:lang w:eastAsia="pl-PL"/>
        </w:rPr>
      </w:pPr>
      <w:r w:rsidRPr="00D76A2E">
        <w:rPr>
          <w:rFonts w:ascii="Arial" w:hAnsi="Arial" w:cs="Arial"/>
          <w:sz w:val="20"/>
          <w:szCs w:val="20"/>
          <w:u w:val="single"/>
          <w:lang w:eastAsia="pl-PL"/>
        </w:rPr>
        <w:t>KLAUZULA INFORMACYJNA DOTYCZĄCA PRZETWARZANIA DANYCH OSOBOWYCH</w:t>
      </w:r>
    </w:p>
    <w:p w14:paraId="384FE689" w14:textId="77777777" w:rsidR="00D76A2E" w:rsidRPr="00D76A2E" w:rsidRDefault="00D76A2E" w:rsidP="00D76A2E">
      <w:pPr>
        <w:suppressAutoHyphens w:val="0"/>
        <w:spacing w:after="0"/>
        <w:jc w:val="center"/>
        <w:rPr>
          <w:rFonts w:ascii="Arial" w:hAnsi="Arial" w:cs="Arial"/>
          <w:sz w:val="20"/>
          <w:szCs w:val="20"/>
          <w:u w:val="single"/>
          <w:lang w:eastAsia="pl-PL"/>
        </w:rPr>
      </w:pPr>
      <w:r w:rsidRPr="00D76A2E">
        <w:rPr>
          <w:rFonts w:ascii="Arial" w:hAnsi="Arial" w:cs="Arial"/>
          <w:sz w:val="20"/>
          <w:szCs w:val="20"/>
          <w:u w:val="single"/>
          <w:lang w:eastAsia="pl-PL"/>
        </w:rPr>
        <w:t>UCZESTNIKÓW POSTĘPOWAŃ O ZAMÓWIENIE PUBLICZNE,</w:t>
      </w:r>
    </w:p>
    <w:p w14:paraId="6C4BF1B4" w14:textId="77777777" w:rsidR="00D76A2E" w:rsidRPr="00D76A2E" w:rsidRDefault="00D76A2E" w:rsidP="00D76A2E">
      <w:pPr>
        <w:suppressAutoHyphens w:val="0"/>
        <w:spacing w:after="0"/>
        <w:jc w:val="center"/>
        <w:rPr>
          <w:rFonts w:ascii="Arial" w:hAnsi="Arial" w:cs="Arial"/>
          <w:sz w:val="20"/>
          <w:szCs w:val="20"/>
          <w:u w:val="single"/>
          <w:lang w:eastAsia="pl-PL"/>
        </w:rPr>
      </w:pPr>
      <w:r w:rsidRPr="00D76A2E">
        <w:rPr>
          <w:rFonts w:ascii="Arial" w:hAnsi="Arial" w:cs="Arial"/>
          <w:sz w:val="20"/>
          <w:szCs w:val="20"/>
          <w:u w:val="single"/>
          <w:lang w:eastAsia="pl-PL"/>
        </w:rPr>
        <w:t>KTÓRYCH WARTOŚĆ NIE PRZEKRACZA KWOTY 130 000 ZŁ</w:t>
      </w:r>
    </w:p>
    <w:p w14:paraId="388481B9" w14:textId="77777777" w:rsidR="00D76A2E" w:rsidRPr="00D76A2E" w:rsidRDefault="00D76A2E" w:rsidP="00D76A2E">
      <w:pPr>
        <w:suppressAutoHyphens w:val="0"/>
        <w:spacing w:after="0"/>
        <w:rPr>
          <w:rFonts w:ascii="Arial" w:hAnsi="Arial" w:cs="Arial"/>
          <w:sz w:val="20"/>
          <w:szCs w:val="20"/>
          <w:lang w:eastAsia="pl-PL"/>
        </w:rPr>
      </w:pPr>
    </w:p>
    <w:p w14:paraId="4E716F72" w14:textId="77777777" w:rsidR="00D76A2E" w:rsidRPr="00D76A2E" w:rsidRDefault="00D76A2E" w:rsidP="00D76A2E">
      <w:pPr>
        <w:suppressAutoHyphens w:val="0"/>
        <w:spacing w:after="0"/>
        <w:rPr>
          <w:rFonts w:ascii="Arial" w:hAnsi="Arial" w:cs="Arial"/>
          <w:sz w:val="20"/>
          <w:szCs w:val="20"/>
          <w:lang w:eastAsia="pl-PL"/>
        </w:rPr>
      </w:pPr>
    </w:p>
    <w:p w14:paraId="70CD4F10" w14:textId="77777777" w:rsidR="00D76A2E" w:rsidRPr="00D76A2E" w:rsidRDefault="00D76A2E" w:rsidP="00D76A2E">
      <w:pPr>
        <w:suppressAutoHyphens w:val="0"/>
        <w:spacing w:after="0"/>
        <w:ind w:firstLine="709"/>
        <w:jc w:val="both"/>
        <w:rPr>
          <w:rFonts w:ascii="Arial" w:hAnsi="Arial" w:cs="Arial"/>
          <w:sz w:val="20"/>
          <w:szCs w:val="20"/>
          <w:lang w:eastAsia="pl-PL"/>
        </w:rPr>
      </w:pPr>
      <w:r w:rsidRPr="00D76A2E">
        <w:rPr>
          <w:rFonts w:ascii="Arial" w:hAnsi="Arial" w:cs="Arial"/>
          <w:sz w:val="20"/>
          <w:szCs w:val="20"/>
          <w:lang w:eastAsia="pl-PL"/>
        </w:rPr>
        <w:t xml:space="preserve">Zgodnie z art. 13 ust. 1 i 2 rozporządzenia Parlamentu Europejskiego i Rady (UE) 2016/679 </w:t>
      </w:r>
      <w:r w:rsidRPr="00D76A2E">
        <w:rPr>
          <w:rFonts w:ascii="Arial" w:hAnsi="Arial" w:cs="Arial"/>
          <w:sz w:val="20"/>
          <w:szCs w:val="20"/>
          <w:lang w:eastAsia="pl-PL"/>
        </w:rPr>
        <w:br/>
        <w:t>z dnia 27 kwietnia 2016 r. w sprawie ochrony osób fizycznych w związku z przetwarzaniem danych osobowych i w sprawie swobodnego przepływu takich danych oraz uchylenia dyrektywy 95/46/WE (ogólne rozporządzenie o ochronie danych), dalej „RODO”, informuję, że:</w:t>
      </w:r>
    </w:p>
    <w:p w14:paraId="0F5F132C" w14:textId="77777777" w:rsidR="00D76A2E" w:rsidRPr="00D76A2E" w:rsidRDefault="00D76A2E" w:rsidP="00D76A2E">
      <w:pPr>
        <w:numPr>
          <w:ilvl w:val="0"/>
          <w:numId w:val="15"/>
        </w:numPr>
        <w:suppressAutoHyphens w:val="0"/>
        <w:spacing w:after="0"/>
        <w:ind w:left="284" w:hanging="284"/>
        <w:jc w:val="both"/>
        <w:rPr>
          <w:rFonts w:ascii="Arial" w:hAnsi="Arial" w:cs="Arial"/>
          <w:sz w:val="20"/>
          <w:szCs w:val="20"/>
          <w:lang w:eastAsia="pl-PL"/>
        </w:rPr>
      </w:pPr>
      <w:r w:rsidRPr="00D76A2E">
        <w:rPr>
          <w:rFonts w:ascii="Arial" w:hAnsi="Arial" w:cs="Arial"/>
          <w:sz w:val="20"/>
          <w:szCs w:val="20"/>
          <w:lang w:eastAsia="pl-PL"/>
        </w:rPr>
        <w:t xml:space="preserve">Administratorem Pani/Pana danych osobowych jest Lotnicza Akademia Wojskowa z siedzibą </w:t>
      </w:r>
      <w:r w:rsidRPr="00D76A2E">
        <w:rPr>
          <w:rFonts w:ascii="Arial" w:hAnsi="Arial" w:cs="Arial"/>
          <w:sz w:val="20"/>
          <w:szCs w:val="20"/>
          <w:lang w:eastAsia="pl-PL"/>
        </w:rPr>
        <w:br/>
        <w:t>w Dęblinie przy ul. Dywizjonu 303 nr 35, kod pocztowy 08-521.</w:t>
      </w:r>
    </w:p>
    <w:p w14:paraId="4D6F4A49" w14:textId="77777777" w:rsidR="00D76A2E" w:rsidRPr="00D76A2E" w:rsidRDefault="00D76A2E" w:rsidP="00D76A2E">
      <w:pPr>
        <w:numPr>
          <w:ilvl w:val="0"/>
          <w:numId w:val="15"/>
        </w:numPr>
        <w:suppressAutoHyphens w:val="0"/>
        <w:spacing w:after="0"/>
        <w:ind w:left="284" w:hanging="284"/>
        <w:jc w:val="both"/>
        <w:rPr>
          <w:rFonts w:ascii="Arial" w:hAnsi="Arial" w:cs="Arial"/>
          <w:sz w:val="20"/>
          <w:szCs w:val="20"/>
          <w:lang w:eastAsia="pl-PL"/>
        </w:rPr>
      </w:pPr>
      <w:r w:rsidRPr="00D76A2E">
        <w:rPr>
          <w:rFonts w:ascii="Arial" w:hAnsi="Arial" w:cs="Arial"/>
          <w:sz w:val="20"/>
          <w:szCs w:val="20"/>
          <w:lang w:eastAsia="pl-PL"/>
        </w:rPr>
        <w:t xml:space="preserve">Administrator powołał Inspektora ochrony danych, nadzorującego prawidłowość przetwarzania danych osobowych w Lotniczej Akademii Wojskowej, z którym można skontaktować się za pośrednictwem adresu e-mail: </w:t>
      </w:r>
      <w:hyperlink r:id="rId15" w:history="1">
        <w:r w:rsidRPr="00D76A2E">
          <w:rPr>
            <w:rFonts w:ascii="Arial" w:hAnsi="Arial" w:cs="Arial"/>
            <w:sz w:val="20"/>
            <w:szCs w:val="20"/>
            <w:lang w:eastAsia="pl-PL"/>
          </w:rPr>
          <w:t>iod@law.mil.pl</w:t>
        </w:r>
      </w:hyperlink>
      <w:r w:rsidRPr="00D76A2E">
        <w:rPr>
          <w:rFonts w:ascii="Arial" w:hAnsi="Arial" w:cs="Arial"/>
          <w:sz w:val="20"/>
          <w:szCs w:val="20"/>
          <w:lang w:eastAsia="pl-PL"/>
        </w:rPr>
        <w:t>.</w:t>
      </w:r>
    </w:p>
    <w:p w14:paraId="4181C16A" w14:textId="77777777" w:rsidR="00D76A2E" w:rsidRPr="00D76A2E" w:rsidRDefault="00D76A2E" w:rsidP="00D76A2E">
      <w:pPr>
        <w:numPr>
          <w:ilvl w:val="0"/>
          <w:numId w:val="15"/>
        </w:numPr>
        <w:suppressAutoHyphens w:val="0"/>
        <w:spacing w:after="0"/>
        <w:ind w:left="284" w:hanging="284"/>
        <w:jc w:val="both"/>
        <w:rPr>
          <w:rFonts w:ascii="Arial" w:hAnsi="Arial" w:cs="Arial"/>
          <w:sz w:val="20"/>
          <w:szCs w:val="20"/>
          <w:lang w:eastAsia="pl-PL"/>
        </w:rPr>
      </w:pPr>
      <w:r w:rsidRPr="00D76A2E">
        <w:rPr>
          <w:rFonts w:ascii="Arial" w:hAnsi="Arial" w:cs="Arial"/>
          <w:sz w:val="20"/>
          <w:szCs w:val="20"/>
          <w:lang w:eastAsia="pl-PL"/>
        </w:rPr>
        <w:t>Pani/Pana dane osobowe przetwarzane będą w celu realizacji procedur związanych z udzielaniem zamówień publicznych i konkursów, których wartość nie przekracza wyrażonej w złotych równowartości kwoty 130 000 zł. Podstawą prawną przetwarzania danych osobowych jest niezbędność podjęcia działań w celu zawarcia i wykonania umowy (art. 6 ust. 1 lit. b RODO).</w:t>
      </w:r>
    </w:p>
    <w:p w14:paraId="29E5D2C1" w14:textId="77777777" w:rsidR="00D76A2E" w:rsidRPr="00D76A2E" w:rsidRDefault="00D76A2E" w:rsidP="00D76A2E">
      <w:pPr>
        <w:numPr>
          <w:ilvl w:val="0"/>
          <w:numId w:val="15"/>
        </w:numPr>
        <w:suppressAutoHyphens w:val="0"/>
        <w:spacing w:after="0"/>
        <w:ind w:left="284" w:hanging="284"/>
        <w:jc w:val="both"/>
        <w:rPr>
          <w:rFonts w:ascii="Arial" w:hAnsi="Arial" w:cs="Arial"/>
          <w:sz w:val="20"/>
          <w:szCs w:val="20"/>
          <w:lang w:eastAsia="pl-PL"/>
        </w:rPr>
      </w:pPr>
      <w:r w:rsidRPr="00D76A2E">
        <w:rPr>
          <w:rFonts w:ascii="Arial" w:hAnsi="Arial" w:cs="Arial"/>
          <w:sz w:val="20"/>
          <w:szCs w:val="20"/>
          <w:lang w:eastAsia="pl-PL"/>
        </w:rPr>
        <w:t xml:space="preserve">Odbiorcami Pani/Pana danych osobowych zawartych w dokumentach związanych z postępowaniem </w:t>
      </w:r>
      <w:r w:rsidRPr="00D76A2E">
        <w:rPr>
          <w:rFonts w:ascii="Arial" w:hAnsi="Arial" w:cs="Arial"/>
          <w:sz w:val="20"/>
          <w:szCs w:val="20"/>
          <w:lang w:eastAsia="pl-PL"/>
        </w:rPr>
        <w:br/>
        <w:t xml:space="preserve">w sprawie udzielenia zamówienia publicznego mogą być osoby lub podmioty upoważnione </w:t>
      </w:r>
      <w:r w:rsidRPr="00D76A2E">
        <w:rPr>
          <w:rFonts w:ascii="Arial" w:hAnsi="Arial" w:cs="Arial"/>
          <w:sz w:val="20"/>
          <w:szCs w:val="20"/>
          <w:lang w:eastAsia="pl-PL"/>
        </w:rPr>
        <w:br/>
        <w:t xml:space="preserve">na podstawie odrębnych przepisów prawa lub podmioty świadczące na rzecz LAW usługi, w związku </w:t>
      </w:r>
      <w:r w:rsidRPr="00D76A2E">
        <w:rPr>
          <w:rFonts w:ascii="Arial" w:hAnsi="Arial" w:cs="Arial"/>
          <w:sz w:val="20"/>
          <w:szCs w:val="20"/>
          <w:lang w:eastAsia="pl-PL"/>
        </w:rPr>
        <w:br/>
        <w:t>z którymi uzyskują one dostęp do danych jako podmioty przetwarzające dane w imieniu Administratora.</w:t>
      </w:r>
    </w:p>
    <w:p w14:paraId="70D30862" w14:textId="77777777" w:rsidR="00D76A2E" w:rsidRPr="00D76A2E" w:rsidRDefault="00D76A2E" w:rsidP="00D76A2E">
      <w:pPr>
        <w:numPr>
          <w:ilvl w:val="0"/>
          <w:numId w:val="15"/>
        </w:numPr>
        <w:suppressAutoHyphens w:val="0"/>
        <w:spacing w:after="0"/>
        <w:ind w:left="284" w:hanging="284"/>
        <w:jc w:val="both"/>
        <w:rPr>
          <w:rFonts w:ascii="Arial" w:hAnsi="Arial" w:cs="Arial"/>
          <w:sz w:val="20"/>
          <w:szCs w:val="20"/>
          <w:lang w:eastAsia="pl-PL"/>
        </w:rPr>
      </w:pPr>
      <w:r w:rsidRPr="00D76A2E">
        <w:rPr>
          <w:rFonts w:ascii="Arial" w:hAnsi="Arial" w:cs="Arial"/>
          <w:sz w:val="20"/>
          <w:szCs w:val="20"/>
          <w:lang w:eastAsia="pl-PL"/>
        </w:rPr>
        <w:t>Pani/Pana dane osobowe będą przechowywane przez okres niezbędny do realizacji celów określonych w pkt. 3, a po tym czasie przez okres oraz w zakresie wymaganym przez przepisy powszechnie obowiązującego prawa z zastrzeżeniem, że podany okres przechowywania danych może ulec przedłużeniu na czas zabezpieczenia roszczeń wynikających z umowy.</w:t>
      </w:r>
    </w:p>
    <w:p w14:paraId="6AF5825F" w14:textId="77777777" w:rsidR="00D76A2E" w:rsidRPr="00D76A2E" w:rsidRDefault="00D76A2E" w:rsidP="00D76A2E">
      <w:pPr>
        <w:numPr>
          <w:ilvl w:val="0"/>
          <w:numId w:val="15"/>
        </w:numPr>
        <w:suppressAutoHyphens w:val="0"/>
        <w:spacing w:after="0"/>
        <w:ind w:left="284" w:hanging="284"/>
        <w:jc w:val="both"/>
        <w:rPr>
          <w:rFonts w:ascii="Arial" w:hAnsi="Arial" w:cs="Arial"/>
          <w:sz w:val="20"/>
          <w:szCs w:val="20"/>
          <w:lang w:eastAsia="pl-PL"/>
        </w:rPr>
      </w:pPr>
      <w:r w:rsidRPr="00D76A2E">
        <w:rPr>
          <w:rFonts w:ascii="Arial" w:hAnsi="Arial" w:cs="Arial"/>
          <w:sz w:val="20"/>
          <w:szCs w:val="20"/>
          <w:lang w:eastAsia="pl-PL"/>
        </w:rPr>
        <w:t>Przysługuje Pani/Panu prawo dostępu do dostępu do swoich danych osobowych oraz otrzymania ich kopii, prawo do sprostowania (poprawiania) swoich danych, prawo do usunięcia danych osobowych, prawo do ograniczenia przetwarzania danych oraz prawo do wniesienia skargi do Prezesa Urzędu Ochrony Danych Osobowych. Nie przysługuje Pani/Panu prawo do przeniesienia danych oraz prawo do wniesienia sprzeciwu przeciw przetwarzaniu danych.</w:t>
      </w:r>
    </w:p>
    <w:p w14:paraId="67977091" w14:textId="77777777" w:rsidR="00D76A2E" w:rsidRPr="00D76A2E" w:rsidRDefault="00D76A2E" w:rsidP="00D76A2E">
      <w:pPr>
        <w:numPr>
          <w:ilvl w:val="0"/>
          <w:numId w:val="15"/>
        </w:numPr>
        <w:suppressAutoHyphens w:val="0"/>
        <w:spacing w:after="0"/>
        <w:ind w:left="284" w:hanging="284"/>
        <w:jc w:val="both"/>
        <w:rPr>
          <w:rFonts w:ascii="Arial" w:hAnsi="Arial" w:cs="Arial"/>
          <w:sz w:val="20"/>
          <w:szCs w:val="20"/>
          <w:lang w:eastAsia="pl-PL"/>
        </w:rPr>
      </w:pPr>
      <w:r w:rsidRPr="00D76A2E">
        <w:rPr>
          <w:rFonts w:ascii="Arial" w:hAnsi="Arial" w:cs="Arial"/>
          <w:sz w:val="20"/>
          <w:szCs w:val="20"/>
          <w:lang w:eastAsia="pl-PL"/>
        </w:rPr>
        <w:t xml:space="preserve">Podanie danych osobowych jest dobrowolne, lecz niezbędne do wzięcia udziału w postępowaniu </w:t>
      </w:r>
      <w:r w:rsidRPr="00D76A2E">
        <w:rPr>
          <w:rFonts w:ascii="Arial" w:hAnsi="Arial" w:cs="Arial"/>
          <w:sz w:val="20"/>
          <w:szCs w:val="20"/>
          <w:lang w:eastAsia="pl-PL"/>
        </w:rPr>
        <w:br/>
        <w:t xml:space="preserve">o zamówienia publiczne lub konkursie, których wartość nie przekracza kwoty wyrażonej w złotych równowartości kwoty 130 000 zł oraz zawarcia i realizacji umowy w przypadku udzielenia </w:t>
      </w:r>
      <w:r w:rsidRPr="00D76A2E">
        <w:rPr>
          <w:rFonts w:ascii="Arial" w:hAnsi="Arial" w:cs="Arial"/>
          <w:sz w:val="20"/>
          <w:szCs w:val="20"/>
          <w:lang w:eastAsia="pl-PL"/>
        </w:rPr>
        <w:br/>
        <w:t>w/w zamówienia.</w:t>
      </w:r>
    </w:p>
    <w:p w14:paraId="37C666D5" w14:textId="20F7056A" w:rsidR="00D76A2E" w:rsidRPr="00D76A2E" w:rsidRDefault="00D76A2E" w:rsidP="00D76A2E">
      <w:pPr>
        <w:numPr>
          <w:ilvl w:val="0"/>
          <w:numId w:val="15"/>
        </w:numPr>
        <w:suppressAutoHyphens w:val="0"/>
        <w:spacing w:after="0"/>
        <w:ind w:left="284" w:hanging="284"/>
        <w:jc w:val="both"/>
        <w:rPr>
          <w:rFonts w:ascii="Arial" w:hAnsi="Arial" w:cs="Arial"/>
          <w:sz w:val="20"/>
          <w:szCs w:val="20"/>
          <w:lang w:eastAsia="pl-PL"/>
        </w:rPr>
      </w:pPr>
      <w:r w:rsidRPr="00D76A2E">
        <w:rPr>
          <w:rFonts w:ascii="Arial" w:hAnsi="Arial" w:cs="Arial"/>
          <w:sz w:val="20"/>
          <w:szCs w:val="20"/>
          <w:lang w:eastAsia="pl-PL"/>
        </w:rPr>
        <w:t xml:space="preserve">Pani/Pana dane osobowe nie będą podlegały zautomatyzowanemu podejmowaniu decyzji, </w:t>
      </w:r>
      <w:r w:rsidR="00455052">
        <w:rPr>
          <w:rFonts w:ascii="Arial" w:hAnsi="Arial" w:cs="Arial"/>
          <w:sz w:val="20"/>
          <w:szCs w:val="20"/>
          <w:lang w:eastAsia="pl-PL"/>
        </w:rPr>
        <w:br/>
      </w:r>
      <w:r w:rsidRPr="00D76A2E">
        <w:rPr>
          <w:rFonts w:ascii="Arial" w:hAnsi="Arial" w:cs="Arial"/>
          <w:sz w:val="20"/>
          <w:szCs w:val="20"/>
          <w:lang w:eastAsia="pl-PL"/>
        </w:rPr>
        <w:t>w tym profilowaniu.</w:t>
      </w:r>
    </w:p>
    <w:p w14:paraId="5163D265" w14:textId="77777777" w:rsidR="00D76A2E" w:rsidRPr="00D76A2E" w:rsidRDefault="00D76A2E" w:rsidP="00D76A2E">
      <w:pPr>
        <w:numPr>
          <w:ilvl w:val="0"/>
          <w:numId w:val="15"/>
        </w:numPr>
        <w:suppressAutoHyphens w:val="0"/>
        <w:spacing w:after="0"/>
        <w:ind w:left="284" w:hanging="284"/>
        <w:jc w:val="both"/>
        <w:rPr>
          <w:rFonts w:ascii="Arial" w:hAnsi="Arial" w:cs="Arial"/>
          <w:sz w:val="20"/>
          <w:szCs w:val="20"/>
          <w:lang w:eastAsia="pl-PL"/>
        </w:rPr>
      </w:pPr>
      <w:r w:rsidRPr="00D76A2E">
        <w:rPr>
          <w:rFonts w:ascii="Arial" w:hAnsi="Arial" w:cs="Arial"/>
          <w:sz w:val="20"/>
          <w:szCs w:val="20"/>
          <w:lang w:eastAsia="pl-PL"/>
        </w:rPr>
        <w:t>Pani/Pana dane osobowe nie będą przekazywane do państw trzecich oraz do organizacji międzynarodowych.</w:t>
      </w:r>
    </w:p>
    <w:p w14:paraId="3A2C5BCD" w14:textId="77777777" w:rsidR="00FC71B5" w:rsidRPr="00FC71B5" w:rsidRDefault="00FC71B5" w:rsidP="00FC71B5">
      <w:pPr>
        <w:suppressAutoHyphens w:val="0"/>
        <w:spacing w:after="0" w:line="240" w:lineRule="auto"/>
        <w:rPr>
          <w:rFonts w:ascii="Times New Roman" w:hAnsi="Times New Roman"/>
          <w:sz w:val="24"/>
          <w:szCs w:val="24"/>
          <w:lang w:eastAsia="pl-PL"/>
        </w:rPr>
      </w:pPr>
    </w:p>
    <w:p w14:paraId="01F625A2" w14:textId="2AB243F5" w:rsidR="00D54B61" w:rsidRPr="00D90B3A" w:rsidRDefault="00D54B61" w:rsidP="00FC71B5">
      <w:pPr>
        <w:spacing w:after="0" w:line="240" w:lineRule="auto"/>
        <w:rPr>
          <w:rFonts w:ascii="Arial" w:hAnsi="Arial" w:cs="Arial"/>
          <w:sz w:val="18"/>
          <w:szCs w:val="18"/>
        </w:rPr>
      </w:pPr>
    </w:p>
    <w:sectPr w:rsidR="00D54B61" w:rsidRPr="00D90B3A" w:rsidSect="00CF556E">
      <w:footerReference w:type="default" r:id="rId16"/>
      <w:pgSz w:w="11906" w:h="16838"/>
      <w:pgMar w:top="1134" w:right="851" w:bottom="1134" w:left="1985" w:header="709" w:footer="709"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CF0EED" w14:textId="77777777" w:rsidR="007448DE" w:rsidRDefault="007448DE">
      <w:pPr>
        <w:spacing w:after="0" w:line="240" w:lineRule="auto"/>
      </w:pPr>
      <w:r>
        <w:separator/>
      </w:r>
    </w:p>
  </w:endnote>
  <w:endnote w:type="continuationSeparator" w:id="0">
    <w:p w14:paraId="008FBA57" w14:textId="77777777" w:rsidR="007448DE" w:rsidRDefault="00744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6CE5B" w14:textId="149AE01A" w:rsidR="000C09E9" w:rsidRPr="0031673F" w:rsidRDefault="000C09E9">
    <w:pPr>
      <w:pStyle w:val="Stopka"/>
      <w:jc w:val="right"/>
      <w:rPr>
        <w:rFonts w:ascii="Arial" w:hAnsi="Arial" w:cs="Arial"/>
        <w:sz w:val="16"/>
        <w:szCs w:val="16"/>
      </w:rPr>
    </w:pPr>
    <w:r w:rsidRPr="0031673F">
      <w:rPr>
        <w:rFonts w:ascii="Arial" w:hAnsi="Arial" w:cs="Arial"/>
        <w:sz w:val="16"/>
        <w:szCs w:val="16"/>
      </w:rPr>
      <w:fldChar w:fldCharType="begin"/>
    </w:r>
    <w:r w:rsidRPr="0031673F">
      <w:rPr>
        <w:rFonts w:ascii="Arial" w:hAnsi="Arial" w:cs="Arial"/>
        <w:sz w:val="16"/>
        <w:szCs w:val="16"/>
      </w:rPr>
      <w:instrText xml:space="preserve"> PAGE </w:instrText>
    </w:r>
    <w:r w:rsidRPr="0031673F">
      <w:rPr>
        <w:rFonts w:ascii="Arial" w:hAnsi="Arial" w:cs="Arial"/>
        <w:sz w:val="16"/>
        <w:szCs w:val="16"/>
      </w:rPr>
      <w:fldChar w:fldCharType="separate"/>
    </w:r>
    <w:r w:rsidR="00775D9E">
      <w:rPr>
        <w:rFonts w:ascii="Arial" w:hAnsi="Arial" w:cs="Arial"/>
        <w:noProof/>
        <w:sz w:val="16"/>
        <w:szCs w:val="16"/>
      </w:rPr>
      <w:t>1</w:t>
    </w:r>
    <w:r w:rsidRPr="0031673F">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33D198" w14:textId="77777777" w:rsidR="007448DE" w:rsidRDefault="007448DE">
      <w:pPr>
        <w:spacing w:after="0" w:line="240" w:lineRule="auto"/>
      </w:pPr>
      <w:r>
        <w:separator/>
      </w:r>
    </w:p>
  </w:footnote>
  <w:footnote w:type="continuationSeparator" w:id="0">
    <w:p w14:paraId="23645853" w14:textId="77777777" w:rsidR="007448DE" w:rsidRDefault="007448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8FA02D2"/>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1"/>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3" w15:restartNumberingAfterBreak="0">
    <w:nsid w:val="00000003"/>
    <w:multiLevelType w:val="singleLevel"/>
    <w:tmpl w:val="C918109C"/>
    <w:lvl w:ilvl="0">
      <w:start w:val="1"/>
      <w:numFmt w:val="decimal"/>
      <w:lvlText w:val="%1."/>
      <w:lvlJc w:val="left"/>
      <w:pPr>
        <w:ind w:left="720" w:hanging="360"/>
      </w:pPr>
      <w:rPr>
        <w:rFonts w:ascii="Arial" w:hAnsi="Arial" w:cs="Arial" w:hint="default"/>
        <w:b w:val="0"/>
        <w:sz w:val="20"/>
        <w:szCs w:val="20"/>
      </w:rPr>
    </w:lvl>
  </w:abstractNum>
  <w:abstractNum w:abstractNumId="4" w15:restartNumberingAfterBreak="0">
    <w:nsid w:val="00000004"/>
    <w:multiLevelType w:val="singleLevel"/>
    <w:tmpl w:val="FC6C4004"/>
    <w:name w:val="WW8Num4"/>
    <w:lvl w:ilvl="0">
      <w:start w:val="1"/>
      <w:numFmt w:val="decimal"/>
      <w:lvlText w:val="%1."/>
      <w:lvlJc w:val="left"/>
      <w:pPr>
        <w:tabs>
          <w:tab w:val="num" w:pos="0"/>
        </w:tabs>
        <w:ind w:left="360" w:hanging="360"/>
      </w:pPr>
      <w:rPr>
        <w:rFonts w:ascii="Arial" w:hAnsi="Arial" w:cs="Times New Roman" w:hint="default"/>
        <w:b w:val="0"/>
        <w:sz w:val="18"/>
        <w:szCs w:val="18"/>
      </w:rPr>
    </w:lvl>
  </w:abstractNum>
  <w:abstractNum w:abstractNumId="5" w15:restartNumberingAfterBreak="0">
    <w:nsid w:val="00000005"/>
    <w:multiLevelType w:val="singleLevel"/>
    <w:tmpl w:val="00000005"/>
    <w:name w:val="WW8Num5"/>
    <w:lvl w:ilvl="0">
      <w:start w:val="1"/>
      <w:numFmt w:val="decimal"/>
      <w:lvlText w:val="%1)"/>
      <w:lvlJc w:val="left"/>
      <w:pPr>
        <w:tabs>
          <w:tab w:val="num" w:pos="2051"/>
        </w:tabs>
        <w:ind w:left="2771" w:hanging="360"/>
      </w:pPr>
      <w:rPr>
        <w:rFonts w:ascii="Arial" w:eastAsia="Times New Roman" w:hAnsi="Arial" w:cs="Arial"/>
        <w:i w:val="0"/>
        <w:color w:val="auto"/>
        <w:sz w:val="20"/>
        <w:szCs w:val="20"/>
      </w:rPr>
    </w:lvl>
  </w:abstractNum>
  <w:abstractNum w:abstractNumId="6" w15:restartNumberingAfterBreak="0">
    <w:nsid w:val="00000006"/>
    <w:multiLevelType w:val="singleLevel"/>
    <w:tmpl w:val="00000006"/>
    <w:name w:val="WW8Num6"/>
    <w:lvl w:ilvl="0">
      <w:start w:val="1"/>
      <w:numFmt w:val="upperRoman"/>
      <w:lvlText w:val="%1."/>
      <w:lvlJc w:val="left"/>
      <w:pPr>
        <w:tabs>
          <w:tab w:val="num" w:pos="0"/>
        </w:tabs>
        <w:ind w:left="1080" w:hanging="720"/>
      </w:pPr>
      <w:rPr>
        <w:rFonts w:ascii="Arial" w:hAnsi="Arial" w:cs="Arial" w:hint="default"/>
        <w:b/>
        <w:sz w:val="20"/>
        <w:szCs w:val="20"/>
      </w:rPr>
    </w:lvl>
  </w:abstractNum>
  <w:abstractNum w:abstractNumId="7" w15:restartNumberingAfterBreak="0">
    <w:nsid w:val="00000007"/>
    <w:multiLevelType w:val="singleLevel"/>
    <w:tmpl w:val="D53616C0"/>
    <w:name w:val="WW8Num7"/>
    <w:lvl w:ilvl="0">
      <w:start w:val="1"/>
      <w:numFmt w:val="decimal"/>
      <w:lvlText w:val="%1."/>
      <w:lvlJc w:val="left"/>
      <w:pPr>
        <w:tabs>
          <w:tab w:val="num" w:pos="0"/>
        </w:tabs>
        <w:ind w:left="720" w:hanging="360"/>
      </w:pPr>
      <w:rPr>
        <w:rFonts w:ascii="Arial" w:hAnsi="Arial" w:cs="Arial" w:hint="default"/>
        <w:b w:val="0"/>
        <w:color w:val="auto"/>
        <w:sz w:val="20"/>
        <w:szCs w:val="20"/>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lvl>
    <w:lvl w:ilvl="2">
      <w:start w:val="1"/>
      <w:numFmt w:val="decimal"/>
      <w:lvlText w:val="%3."/>
      <w:lvlJc w:val="left"/>
      <w:pPr>
        <w:tabs>
          <w:tab w:val="num" w:pos="0"/>
        </w:tabs>
        <w:ind w:left="2340" w:hanging="360"/>
      </w:pPr>
      <w:rPr>
        <w:rFonts w:hint="default"/>
        <w:b/>
      </w:rPr>
    </w:lvl>
    <w:lvl w:ilvl="3">
      <w:start w:val="1"/>
      <w:numFmt w:val="upperLetter"/>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9"/>
    <w:multiLevelType w:val="singleLevel"/>
    <w:tmpl w:val="00000009"/>
    <w:name w:val="WW8Num10"/>
    <w:lvl w:ilvl="0">
      <w:start w:val="1"/>
      <w:numFmt w:val="decimal"/>
      <w:lvlText w:val="%1."/>
      <w:lvlJc w:val="left"/>
      <w:pPr>
        <w:tabs>
          <w:tab w:val="num" w:pos="0"/>
        </w:tabs>
        <w:ind w:left="720" w:hanging="360"/>
      </w:pPr>
      <w:rPr>
        <w:rFonts w:ascii="Arial" w:hAnsi="Arial" w:cs="Arial" w:hint="default"/>
        <w:sz w:val="20"/>
        <w:szCs w:val="20"/>
      </w:rPr>
    </w:lvl>
  </w:abstractNum>
  <w:abstractNum w:abstractNumId="10" w15:restartNumberingAfterBreak="0">
    <w:nsid w:val="0000000A"/>
    <w:multiLevelType w:val="singleLevel"/>
    <w:tmpl w:val="75E8D088"/>
    <w:name w:val="WW8Num11"/>
    <w:lvl w:ilvl="0">
      <w:start w:val="1"/>
      <w:numFmt w:val="decimal"/>
      <w:lvlText w:val="%1."/>
      <w:lvlJc w:val="left"/>
      <w:pPr>
        <w:tabs>
          <w:tab w:val="num" w:pos="0"/>
        </w:tabs>
        <w:ind w:left="720" w:hanging="360"/>
      </w:pPr>
      <w:rPr>
        <w:rFonts w:ascii="Arial" w:hAnsi="Arial" w:cs="Arial" w:hint="default"/>
        <w:b w:val="0"/>
        <w:sz w:val="20"/>
        <w:szCs w:val="20"/>
      </w:rPr>
    </w:lvl>
  </w:abstractNum>
  <w:abstractNum w:abstractNumId="11" w15:restartNumberingAfterBreak="0">
    <w:nsid w:val="0000000B"/>
    <w:multiLevelType w:val="multilevel"/>
    <w:tmpl w:val="0000000B"/>
    <w:name w:val="WWNum9"/>
    <w:lvl w:ilvl="0">
      <w:start w:val="1"/>
      <w:numFmt w:val="decimal"/>
      <w:lvlText w:val="%1."/>
      <w:lvlJc w:val="left"/>
      <w:pPr>
        <w:tabs>
          <w:tab w:val="num" w:pos="1418"/>
        </w:tabs>
        <w:ind w:left="1418" w:hanging="1418"/>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E"/>
    <w:multiLevelType w:val="multilevel"/>
    <w:tmpl w:val="2F123D58"/>
    <w:name w:val="WWNum2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3" w15:restartNumberingAfterBreak="0">
    <w:nsid w:val="0000000F"/>
    <w:multiLevelType w:val="multilevel"/>
    <w:tmpl w:val="0000000F"/>
    <w:name w:val="WWNum38"/>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15:restartNumberingAfterBreak="0">
    <w:nsid w:val="00000010"/>
    <w:multiLevelType w:val="multilevel"/>
    <w:tmpl w:val="00000010"/>
    <w:name w:val="WWNum39"/>
    <w:lvl w:ilvl="0">
      <w:start w:val="1"/>
      <w:numFmt w:val="decimal"/>
      <w:lvlText w:val="%1)"/>
      <w:lvlJc w:val="left"/>
      <w:pPr>
        <w:tabs>
          <w:tab w:val="num" w:pos="0"/>
        </w:tabs>
        <w:ind w:left="644" w:hanging="360"/>
      </w:pPr>
      <w:rPr>
        <w:rFonts w:ascii="Arial" w:hAnsi="Arial"/>
        <w:b w:val="0"/>
        <w:sz w:val="20"/>
        <w:szCs w:val="20"/>
      </w:r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5" w15:restartNumberingAfterBreak="0">
    <w:nsid w:val="00000011"/>
    <w:multiLevelType w:val="multilevel"/>
    <w:tmpl w:val="364A2D42"/>
    <w:name w:val="WWNum27"/>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0000012"/>
    <w:multiLevelType w:val="multilevel"/>
    <w:tmpl w:val="00000012"/>
    <w:name w:val="WWNum4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7" w15:restartNumberingAfterBreak="0">
    <w:nsid w:val="00000013"/>
    <w:multiLevelType w:val="multilevel"/>
    <w:tmpl w:val="B12A4BDA"/>
    <w:name w:val="WWNum4"/>
    <w:lvl w:ilvl="0">
      <w:start w:val="1"/>
      <w:numFmt w:val="decimal"/>
      <w:lvlText w:val="%1."/>
      <w:lvlJc w:val="left"/>
      <w:pPr>
        <w:tabs>
          <w:tab w:val="num" w:pos="0"/>
        </w:tabs>
        <w:ind w:left="360" w:hanging="360"/>
      </w:pPr>
      <w:rPr>
        <w:b w:val="0"/>
      </w:rPr>
    </w:lvl>
    <w:lvl w:ilvl="1">
      <w:start w:val="1"/>
      <w:numFmt w:val="decimal"/>
      <w:lvlText w:val="%2)"/>
      <w:lvlJc w:val="left"/>
      <w:pPr>
        <w:tabs>
          <w:tab w:val="num" w:pos="426"/>
        </w:tabs>
        <w:ind w:left="426" w:hanging="360"/>
      </w:pPr>
    </w:lvl>
    <w:lvl w:ilvl="2">
      <w:start w:val="10"/>
      <w:numFmt w:val="decimal"/>
      <w:lvlText w:val="%2.%3"/>
      <w:lvlJc w:val="left"/>
      <w:pPr>
        <w:tabs>
          <w:tab w:val="num" w:pos="0"/>
        </w:tabs>
        <w:ind w:left="1980" w:hanging="36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8" w15:restartNumberingAfterBreak="0">
    <w:nsid w:val="00000014"/>
    <w:multiLevelType w:val="multilevel"/>
    <w:tmpl w:val="AB6E48D4"/>
    <w:name w:val="WWNum21"/>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19" w15:restartNumberingAfterBreak="0">
    <w:nsid w:val="00000015"/>
    <w:multiLevelType w:val="multilevel"/>
    <w:tmpl w:val="00000015"/>
    <w:name w:val="WWNum35"/>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20" w15:restartNumberingAfterBreak="0">
    <w:nsid w:val="00000016"/>
    <w:multiLevelType w:val="multilevel"/>
    <w:tmpl w:val="B57CD312"/>
    <w:name w:val="WWNum10"/>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15:restartNumberingAfterBreak="0">
    <w:nsid w:val="00000017"/>
    <w:multiLevelType w:val="multilevel"/>
    <w:tmpl w:val="00000017"/>
    <w:name w:val="WW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00000018"/>
    <w:multiLevelType w:val="multilevel"/>
    <w:tmpl w:val="00000018"/>
    <w:name w:val="WWNum42"/>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decimal"/>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3" w15:restartNumberingAfterBreak="0">
    <w:nsid w:val="00000019"/>
    <w:multiLevelType w:val="multilevel"/>
    <w:tmpl w:val="00000019"/>
    <w:name w:val="WWNum43"/>
    <w:lvl w:ilvl="0">
      <w:start w:val="2"/>
      <w:numFmt w:val="decimal"/>
      <w:lvlText w:val="%1."/>
      <w:lvlJc w:val="right"/>
      <w:pPr>
        <w:tabs>
          <w:tab w:val="num" w:pos="0"/>
        </w:tabs>
        <w:ind w:left="360" w:hanging="360"/>
      </w:pPr>
    </w:lvl>
    <w:lvl w:ilvl="1">
      <w:start w:val="1"/>
      <w:numFmt w:val="decimal"/>
      <w:lvlText w:val="%2)"/>
      <w:lvlJc w:val="left"/>
      <w:pPr>
        <w:tabs>
          <w:tab w:val="num" w:pos="0"/>
        </w:tabs>
        <w:ind w:left="36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4" w15:restartNumberingAfterBreak="0">
    <w:nsid w:val="0000001A"/>
    <w:multiLevelType w:val="multilevel"/>
    <w:tmpl w:val="0000001A"/>
    <w:name w:val="WWNum45"/>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5" w15:restartNumberingAfterBreak="0">
    <w:nsid w:val="0000001B"/>
    <w:multiLevelType w:val="multilevel"/>
    <w:tmpl w:val="0000001B"/>
    <w:name w:val="WWNum4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6" w15:restartNumberingAfterBreak="0">
    <w:nsid w:val="0000001C"/>
    <w:multiLevelType w:val="multilevel"/>
    <w:tmpl w:val="C66A4526"/>
    <w:name w:val="WWNum1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7" w15:restartNumberingAfterBreak="0">
    <w:nsid w:val="14E97634"/>
    <w:multiLevelType w:val="multilevel"/>
    <w:tmpl w:val="F7D66EFE"/>
    <w:lvl w:ilvl="0">
      <w:start w:val="3"/>
      <w:numFmt w:val="decimal"/>
      <w:lvlText w:val="%1"/>
      <w:lvlJc w:val="left"/>
      <w:pPr>
        <w:ind w:left="360" w:hanging="360"/>
      </w:pPr>
      <w:rPr>
        <w:rFonts w:hint="default"/>
      </w:rPr>
    </w:lvl>
    <w:lvl w:ilvl="1">
      <w:start w:val="1"/>
      <w:numFmt w:val="decimal"/>
      <w:pStyle w:val="Nagwek3"/>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17635C73"/>
    <w:multiLevelType w:val="hybridMultilevel"/>
    <w:tmpl w:val="FC482078"/>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9F75875"/>
    <w:multiLevelType w:val="hybridMultilevel"/>
    <w:tmpl w:val="83E2EF88"/>
    <w:name w:val="WW8Num42"/>
    <w:lvl w:ilvl="0" w:tplc="28A4A67A">
      <w:start w:val="4"/>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08A6D6E"/>
    <w:multiLevelType w:val="hybridMultilevel"/>
    <w:tmpl w:val="B300A8F6"/>
    <w:lvl w:ilvl="0" w:tplc="5EC04642">
      <w:start w:val="13"/>
      <w:numFmt w:val="decimal"/>
      <w:lvlText w:val="%1."/>
      <w:lvlJc w:val="left"/>
      <w:pPr>
        <w:ind w:left="720" w:hanging="360"/>
      </w:pPr>
      <w:rPr>
        <w:rFonts w:hint="default"/>
      </w:rPr>
    </w:lvl>
    <w:lvl w:ilvl="1" w:tplc="7EAE7240">
      <w:start w:val="1"/>
      <w:numFmt w:val="decimal"/>
      <w:lvlText w:val="%2)"/>
      <w:lvlJc w:val="left"/>
      <w:pPr>
        <w:ind w:left="1776" w:hanging="696"/>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2826FF1"/>
    <w:multiLevelType w:val="hybridMultilevel"/>
    <w:tmpl w:val="2722A57E"/>
    <w:lvl w:ilvl="0" w:tplc="D1149BE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345C6A99"/>
    <w:multiLevelType w:val="hybridMultilevel"/>
    <w:tmpl w:val="3BCC682E"/>
    <w:lvl w:ilvl="0" w:tplc="F78C80A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1226DEF"/>
    <w:multiLevelType w:val="hybridMultilevel"/>
    <w:tmpl w:val="CA66696E"/>
    <w:lvl w:ilvl="0" w:tplc="211221FE">
      <w:start w:val="1"/>
      <w:numFmt w:val="decimal"/>
      <w:lvlText w:val="%1."/>
      <w:lvlJc w:val="left"/>
      <w:pPr>
        <w:ind w:left="72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2462670"/>
    <w:multiLevelType w:val="hybridMultilevel"/>
    <w:tmpl w:val="50B487B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4BE28A94">
      <w:start w:val="1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2FC0B28"/>
    <w:multiLevelType w:val="hybridMultilevel"/>
    <w:tmpl w:val="D15424A6"/>
    <w:lvl w:ilvl="0" w:tplc="7430F096">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BFD4B2F"/>
    <w:multiLevelType w:val="hybridMultilevel"/>
    <w:tmpl w:val="4B961F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D9C7B20"/>
    <w:multiLevelType w:val="hybridMultilevel"/>
    <w:tmpl w:val="B680DC6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60AC0345"/>
    <w:multiLevelType w:val="hybridMultilevel"/>
    <w:tmpl w:val="AFB0867E"/>
    <w:lvl w:ilvl="0" w:tplc="F93AEA36">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CEF5EA6"/>
    <w:multiLevelType w:val="hybridMultilevel"/>
    <w:tmpl w:val="CF1AB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6C23AF0"/>
    <w:multiLevelType w:val="multilevel"/>
    <w:tmpl w:val="99F8550C"/>
    <w:styleLink w:val="WWNum1"/>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
  </w:num>
  <w:num w:numId="2">
    <w:abstractNumId w:val="2"/>
  </w:num>
  <w:num w:numId="3">
    <w:abstractNumId w:val="4"/>
  </w:num>
  <w:num w:numId="4">
    <w:abstractNumId w:val="5"/>
  </w:num>
  <w:num w:numId="5">
    <w:abstractNumId w:val="6"/>
  </w:num>
  <w:num w:numId="6">
    <w:abstractNumId w:val="7"/>
  </w:num>
  <w:num w:numId="7">
    <w:abstractNumId w:val="10"/>
  </w:num>
  <w:num w:numId="8">
    <w:abstractNumId w:val="37"/>
  </w:num>
  <w:num w:numId="9">
    <w:abstractNumId w:val="0"/>
  </w:num>
  <w:num w:numId="10">
    <w:abstractNumId w:val="3"/>
  </w:num>
  <w:num w:numId="11">
    <w:abstractNumId w:val="40"/>
  </w:num>
  <w:num w:numId="12">
    <w:abstractNumId w:val="31"/>
  </w:num>
  <w:num w:numId="13">
    <w:abstractNumId w:val="30"/>
  </w:num>
  <w:num w:numId="14">
    <w:abstractNumId w:val="28"/>
  </w:num>
  <w:num w:numId="15">
    <w:abstractNumId w:val="39"/>
  </w:num>
  <w:num w:numId="16">
    <w:abstractNumId w:val="34"/>
  </w:num>
  <w:num w:numId="17">
    <w:abstractNumId w:val="38"/>
  </w:num>
  <w:num w:numId="18">
    <w:abstractNumId w:val="27"/>
  </w:num>
  <w:num w:numId="19">
    <w:abstractNumId w:val="32"/>
  </w:num>
  <w:num w:numId="20">
    <w:abstractNumId w:val="33"/>
  </w:num>
  <w:num w:numId="21">
    <w:abstractNumId w:val="32"/>
    <w:lvlOverride w:ilvl="0">
      <w:startOverride w:val="1"/>
    </w:lvlOverride>
  </w:num>
  <w:num w:numId="22">
    <w:abstractNumId w:val="35"/>
  </w:num>
  <w:num w:numId="23">
    <w:abstractNumId w:val="3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mirrorMargin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7C8B6A3C-C439-4C4A-842B-4E8CB428EFD1}"/>
    <w:docVar w:name="LE_LinguisticErrors" w:val="{6E236E04-31FE-4AAF-B8D3-3ED4FD3E8AA4}"/>
    <w:docVar w:name="LE_Links" w:val="{5DDE8B46-D728-4C80-BFAA-42E4192AFAFF}"/>
  </w:docVars>
  <w:rsids>
    <w:rsidRoot w:val="002F5801"/>
    <w:rsid w:val="0000167D"/>
    <w:rsid w:val="00003431"/>
    <w:rsid w:val="00003BB6"/>
    <w:rsid w:val="00007883"/>
    <w:rsid w:val="0001089D"/>
    <w:rsid w:val="000111E8"/>
    <w:rsid w:val="00012DE8"/>
    <w:rsid w:val="00013C4F"/>
    <w:rsid w:val="00015EAD"/>
    <w:rsid w:val="000253D7"/>
    <w:rsid w:val="00027510"/>
    <w:rsid w:val="0003032B"/>
    <w:rsid w:val="00033284"/>
    <w:rsid w:val="00036F8E"/>
    <w:rsid w:val="00041720"/>
    <w:rsid w:val="00043FE4"/>
    <w:rsid w:val="0004436B"/>
    <w:rsid w:val="00047D36"/>
    <w:rsid w:val="000501AB"/>
    <w:rsid w:val="00054E66"/>
    <w:rsid w:val="00056563"/>
    <w:rsid w:val="00056E0C"/>
    <w:rsid w:val="0006312B"/>
    <w:rsid w:val="000634C8"/>
    <w:rsid w:val="00064AFD"/>
    <w:rsid w:val="00070FE4"/>
    <w:rsid w:val="0007277D"/>
    <w:rsid w:val="00074B9D"/>
    <w:rsid w:val="00074DA1"/>
    <w:rsid w:val="000751E6"/>
    <w:rsid w:val="00075A00"/>
    <w:rsid w:val="00075D31"/>
    <w:rsid w:val="00075E6F"/>
    <w:rsid w:val="00081426"/>
    <w:rsid w:val="0008452A"/>
    <w:rsid w:val="000875C2"/>
    <w:rsid w:val="00092849"/>
    <w:rsid w:val="000929EC"/>
    <w:rsid w:val="00092A77"/>
    <w:rsid w:val="000943ED"/>
    <w:rsid w:val="000A0279"/>
    <w:rsid w:val="000A2F8F"/>
    <w:rsid w:val="000A30C4"/>
    <w:rsid w:val="000A59BD"/>
    <w:rsid w:val="000B0703"/>
    <w:rsid w:val="000B1034"/>
    <w:rsid w:val="000B1BAD"/>
    <w:rsid w:val="000B213B"/>
    <w:rsid w:val="000B5D44"/>
    <w:rsid w:val="000C09E9"/>
    <w:rsid w:val="000C1848"/>
    <w:rsid w:val="000C2384"/>
    <w:rsid w:val="000C6FE6"/>
    <w:rsid w:val="000D103F"/>
    <w:rsid w:val="000D39BD"/>
    <w:rsid w:val="000D614B"/>
    <w:rsid w:val="000D65F1"/>
    <w:rsid w:val="000E31F9"/>
    <w:rsid w:val="000E4C1E"/>
    <w:rsid w:val="000F1BAF"/>
    <w:rsid w:val="000F2A8F"/>
    <w:rsid w:val="000F2F26"/>
    <w:rsid w:val="000F55AD"/>
    <w:rsid w:val="000F6591"/>
    <w:rsid w:val="00100660"/>
    <w:rsid w:val="001011E4"/>
    <w:rsid w:val="001035F3"/>
    <w:rsid w:val="001051CD"/>
    <w:rsid w:val="00112E44"/>
    <w:rsid w:val="001149AF"/>
    <w:rsid w:val="00116ED4"/>
    <w:rsid w:val="001231D8"/>
    <w:rsid w:val="001241BC"/>
    <w:rsid w:val="00125B69"/>
    <w:rsid w:val="00126194"/>
    <w:rsid w:val="00126892"/>
    <w:rsid w:val="00134FF3"/>
    <w:rsid w:val="00137F93"/>
    <w:rsid w:val="00141EF5"/>
    <w:rsid w:val="00142805"/>
    <w:rsid w:val="00144A41"/>
    <w:rsid w:val="00144C77"/>
    <w:rsid w:val="001503D7"/>
    <w:rsid w:val="0015051B"/>
    <w:rsid w:val="00151028"/>
    <w:rsid w:val="00153D74"/>
    <w:rsid w:val="0015417E"/>
    <w:rsid w:val="00154BFA"/>
    <w:rsid w:val="00156389"/>
    <w:rsid w:val="001577A0"/>
    <w:rsid w:val="00164A8D"/>
    <w:rsid w:val="0016774D"/>
    <w:rsid w:val="00167778"/>
    <w:rsid w:val="0017035F"/>
    <w:rsid w:val="00183FC3"/>
    <w:rsid w:val="00184E18"/>
    <w:rsid w:val="00185229"/>
    <w:rsid w:val="00185C7A"/>
    <w:rsid w:val="00190001"/>
    <w:rsid w:val="00193741"/>
    <w:rsid w:val="00194ADA"/>
    <w:rsid w:val="00195817"/>
    <w:rsid w:val="00195C7C"/>
    <w:rsid w:val="001970B9"/>
    <w:rsid w:val="001A37D1"/>
    <w:rsid w:val="001A3DAA"/>
    <w:rsid w:val="001A52C0"/>
    <w:rsid w:val="001A6043"/>
    <w:rsid w:val="001B27D8"/>
    <w:rsid w:val="001B4844"/>
    <w:rsid w:val="001B6AA0"/>
    <w:rsid w:val="001C272A"/>
    <w:rsid w:val="001C38FB"/>
    <w:rsid w:val="001C48D1"/>
    <w:rsid w:val="001C4D99"/>
    <w:rsid w:val="001C6DA8"/>
    <w:rsid w:val="001D1A2E"/>
    <w:rsid w:val="001D3E14"/>
    <w:rsid w:val="001D3E28"/>
    <w:rsid w:val="001E005D"/>
    <w:rsid w:val="001E03B9"/>
    <w:rsid w:val="001E3F2C"/>
    <w:rsid w:val="001E617F"/>
    <w:rsid w:val="001E63A9"/>
    <w:rsid w:val="001F0F06"/>
    <w:rsid w:val="001F2369"/>
    <w:rsid w:val="001F3224"/>
    <w:rsid w:val="001F7BCA"/>
    <w:rsid w:val="00201699"/>
    <w:rsid w:val="002032F3"/>
    <w:rsid w:val="00204959"/>
    <w:rsid w:val="00204C63"/>
    <w:rsid w:val="00205631"/>
    <w:rsid w:val="00210DDB"/>
    <w:rsid w:val="002142D6"/>
    <w:rsid w:val="00215285"/>
    <w:rsid w:val="002158D1"/>
    <w:rsid w:val="00215EB6"/>
    <w:rsid w:val="00225C2F"/>
    <w:rsid w:val="00233F53"/>
    <w:rsid w:val="00236ABE"/>
    <w:rsid w:val="00236FFC"/>
    <w:rsid w:val="00242B29"/>
    <w:rsid w:val="00251C31"/>
    <w:rsid w:val="00253085"/>
    <w:rsid w:val="002530DA"/>
    <w:rsid w:val="00256B09"/>
    <w:rsid w:val="002612AF"/>
    <w:rsid w:val="00261985"/>
    <w:rsid w:val="0026435E"/>
    <w:rsid w:val="00264794"/>
    <w:rsid w:val="00265D9A"/>
    <w:rsid w:val="00267AA4"/>
    <w:rsid w:val="00270168"/>
    <w:rsid w:val="00276B57"/>
    <w:rsid w:val="00281556"/>
    <w:rsid w:val="0028193F"/>
    <w:rsid w:val="002860FD"/>
    <w:rsid w:val="00286FA4"/>
    <w:rsid w:val="00287F89"/>
    <w:rsid w:val="00290EF7"/>
    <w:rsid w:val="0029185B"/>
    <w:rsid w:val="00291BAF"/>
    <w:rsid w:val="00294C44"/>
    <w:rsid w:val="00297C2D"/>
    <w:rsid w:val="002A19C1"/>
    <w:rsid w:val="002A601D"/>
    <w:rsid w:val="002B0ECF"/>
    <w:rsid w:val="002B3CB3"/>
    <w:rsid w:val="002B4FAC"/>
    <w:rsid w:val="002B6809"/>
    <w:rsid w:val="002C02FC"/>
    <w:rsid w:val="002C1EE5"/>
    <w:rsid w:val="002C2B30"/>
    <w:rsid w:val="002C3773"/>
    <w:rsid w:val="002C5138"/>
    <w:rsid w:val="002C606C"/>
    <w:rsid w:val="002C6927"/>
    <w:rsid w:val="002D107A"/>
    <w:rsid w:val="002D14CB"/>
    <w:rsid w:val="002D2B5D"/>
    <w:rsid w:val="002D3879"/>
    <w:rsid w:val="002D4618"/>
    <w:rsid w:val="002D5837"/>
    <w:rsid w:val="002D7C1D"/>
    <w:rsid w:val="002E0BAD"/>
    <w:rsid w:val="002E2043"/>
    <w:rsid w:val="002E43F1"/>
    <w:rsid w:val="002E4E86"/>
    <w:rsid w:val="002E755B"/>
    <w:rsid w:val="002F0255"/>
    <w:rsid w:val="002F285C"/>
    <w:rsid w:val="002F5801"/>
    <w:rsid w:val="002F681F"/>
    <w:rsid w:val="002F6941"/>
    <w:rsid w:val="002F6C4A"/>
    <w:rsid w:val="002F7323"/>
    <w:rsid w:val="00303BDD"/>
    <w:rsid w:val="0030591E"/>
    <w:rsid w:val="00306311"/>
    <w:rsid w:val="0030666D"/>
    <w:rsid w:val="00313CDB"/>
    <w:rsid w:val="00314975"/>
    <w:rsid w:val="003154AB"/>
    <w:rsid w:val="0031673F"/>
    <w:rsid w:val="00317AA1"/>
    <w:rsid w:val="00320020"/>
    <w:rsid w:val="00322725"/>
    <w:rsid w:val="00322BE8"/>
    <w:rsid w:val="003251FB"/>
    <w:rsid w:val="00325C32"/>
    <w:rsid w:val="00330415"/>
    <w:rsid w:val="003312BA"/>
    <w:rsid w:val="00331BE8"/>
    <w:rsid w:val="00333AB7"/>
    <w:rsid w:val="00337883"/>
    <w:rsid w:val="00350AF6"/>
    <w:rsid w:val="003561FC"/>
    <w:rsid w:val="00360B6E"/>
    <w:rsid w:val="00361E50"/>
    <w:rsid w:val="00363801"/>
    <w:rsid w:val="003709BA"/>
    <w:rsid w:val="0037492F"/>
    <w:rsid w:val="003932CF"/>
    <w:rsid w:val="00394B56"/>
    <w:rsid w:val="003956F9"/>
    <w:rsid w:val="00397132"/>
    <w:rsid w:val="003A0DA9"/>
    <w:rsid w:val="003A24C1"/>
    <w:rsid w:val="003B2890"/>
    <w:rsid w:val="003C2C45"/>
    <w:rsid w:val="003C3C5E"/>
    <w:rsid w:val="003C5852"/>
    <w:rsid w:val="003D32CD"/>
    <w:rsid w:val="003D3CF4"/>
    <w:rsid w:val="003D4777"/>
    <w:rsid w:val="003D7B1D"/>
    <w:rsid w:val="003E3757"/>
    <w:rsid w:val="003F32C7"/>
    <w:rsid w:val="00400E4F"/>
    <w:rsid w:val="0040348E"/>
    <w:rsid w:val="00404461"/>
    <w:rsid w:val="00405FDF"/>
    <w:rsid w:val="00413A49"/>
    <w:rsid w:val="0041669B"/>
    <w:rsid w:val="004248CB"/>
    <w:rsid w:val="004276C1"/>
    <w:rsid w:val="00430A6F"/>
    <w:rsid w:val="0043139E"/>
    <w:rsid w:val="00432002"/>
    <w:rsid w:val="004428EA"/>
    <w:rsid w:val="00442A7A"/>
    <w:rsid w:val="00443883"/>
    <w:rsid w:val="00443EC2"/>
    <w:rsid w:val="00446255"/>
    <w:rsid w:val="00452D63"/>
    <w:rsid w:val="00452F54"/>
    <w:rsid w:val="00455052"/>
    <w:rsid w:val="00460D43"/>
    <w:rsid w:val="00463A0F"/>
    <w:rsid w:val="00465B20"/>
    <w:rsid w:val="00465B89"/>
    <w:rsid w:val="00470AEC"/>
    <w:rsid w:val="00475797"/>
    <w:rsid w:val="00475B61"/>
    <w:rsid w:val="004806C1"/>
    <w:rsid w:val="0048694A"/>
    <w:rsid w:val="00486A37"/>
    <w:rsid w:val="00491CE0"/>
    <w:rsid w:val="00493687"/>
    <w:rsid w:val="004944FE"/>
    <w:rsid w:val="004A2A76"/>
    <w:rsid w:val="004A2F8E"/>
    <w:rsid w:val="004A7428"/>
    <w:rsid w:val="004B03D7"/>
    <w:rsid w:val="004C1419"/>
    <w:rsid w:val="004C28B0"/>
    <w:rsid w:val="004C3D4E"/>
    <w:rsid w:val="004C4132"/>
    <w:rsid w:val="004C481E"/>
    <w:rsid w:val="004D0027"/>
    <w:rsid w:val="004D0275"/>
    <w:rsid w:val="004D04E2"/>
    <w:rsid w:val="004D2A90"/>
    <w:rsid w:val="004D343E"/>
    <w:rsid w:val="004D3502"/>
    <w:rsid w:val="004D362B"/>
    <w:rsid w:val="004D5408"/>
    <w:rsid w:val="004D548D"/>
    <w:rsid w:val="004E0777"/>
    <w:rsid w:val="004E1087"/>
    <w:rsid w:val="004E1514"/>
    <w:rsid w:val="004E2D5D"/>
    <w:rsid w:val="004E39CC"/>
    <w:rsid w:val="004E7393"/>
    <w:rsid w:val="004E7434"/>
    <w:rsid w:val="004F6D1D"/>
    <w:rsid w:val="0050140C"/>
    <w:rsid w:val="00501692"/>
    <w:rsid w:val="00512A1A"/>
    <w:rsid w:val="00514B4C"/>
    <w:rsid w:val="00514C06"/>
    <w:rsid w:val="005176F5"/>
    <w:rsid w:val="00520CCB"/>
    <w:rsid w:val="00521D54"/>
    <w:rsid w:val="00527880"/>
    <w:rsid w:val="005427EF"/>
    <w:rsid w:val="00544CFA"/>
    <w:rsid w:val="005460F0"/>
    <w:rsid w:val="00546690"/>
    <w:rsid w:val="0055169D"/>
    <w:rsid w:val="00553953"/>
    <w:rsid w:val="005547FF"/>
    <w:rsid w:val="0055493D"/>
    <w:rsid w:val="00555953"/>
    <w:rsid w:val="00555BB0"/>
    <w:rsid w:val="00566B36"/>
    <w:rsid w:val="00572DDB"/>
    <w:rsid w:val="00572FB3"/>
    <w:rsid w:val="00576572"/>
    <w:rsid w:val="0057749C"/>
    <w:rsid w:val="005779B6"/>
    <w:rsid w:val="00580DD2"/>
    <w:rsid w:val="00582406"/>
    <w:rsid w:val="00582B6B"/>
    <w:rsid w:val="00592663"/>
    <w:rsid w:val="00592EFE"/>
    <w:rsid w:val="00593A52"/>
    <w:rsid w:val="00596FB0"/>
    <w:rsid w:val="005A04B4"/>
    <w:rsid w:val="005A1130"/>
    <w:rsid w:val="005A228F"/>
    <w:rsid w:val="005A5937"/>
    <w:rsid w:val="005A7550"/>
    <w:rsid w:val="005B0B54"/>
    <w:rsid w:val="005B663F"/>
    <w:rsid w:val="005C0373"/>
    <w:rsid w:val="005C0F1B"/>
    <w:rsid w:val="005C1666"/>
    <w:rsid w:val="005C5277"/>
    <w:rsid w:val="005C6B7E"/>
    <w:rsid w:val="005D003E"/>
    <w:rsid w:val="005D0596"/>
    <w:rsid w:val="005D08ED"/>
    <w:rsid w:val="005D3027"/>
    <w:rsid w:val="005E3B6D"/>
    <w:rsid w:val="005E4DAB"/>
    <w:rsid w:val="005E6360"/>
    <w:rsid w:val="005E7CDB"/>
    <w:rsid w:val="005F25DA"/>
    <w:rsid w:val="005F55C3"/>
    <w:rsid w:val="00601461"/>
    <w:rsid w:val="00602F7A"/>
    <w:rsid w:val="006068DD"/>
    <w:rsid w:val="00612618"/>
    <w:rsid w:val="006156FA"/>
    <w:rsid w:val="0061648E"/>
    <w:rsid w:val="00616C4F"/>
    <w:rsid w:val="00617AFF"/>
    <w:rsid w:val="00623BF9"/>
    <w:rsid w:val="0063218A"/>
    <w:rsid w:val="00633533"/>
    <w:rsid w:val="00634FE0"/>
    <w:rsid w:val="00637520"/>
    <w:rsid w:val="0064185E"/>
    <w:rsid w:val="00644636"/>
    <w:rsid w:val="0064577D"/>
    <w:rsid w:val="006457E3"/>
    <w:rsid w:val="00647D98"/>
    <w:rsid w:val="0065095D"/>
    <w:rsid w:val="0065209B"/>
    <w:rsid w:val="00653AD0"/>
    <w:rsid w:val="00655B05"/>
    <w:rsid w:val="00657058"/>
    <w:rsid w:val="0066201D"/>
    <w:rsid w:val="00671227"/>
    <w:rsid w:val="00673742"/>
    <w:rsid w:val="00673FF7"/>
    <w:rsid w:val="006805DD"/>
    <w:rsid w:val="00683911"/>
    <w:rsid w:val="00685952"/>
    <w:rsid w:val="00685FA7"/>
    <w:rsid w:val="00687E6F"/>
    <w:rsid w:val="00690C40"/>
    <w:rsid w:val="006913F0"/>
    <w:rsid w:val="00691A8A"/>
    <w:rsid w:val="0069436A"/>
    <w:rsid w:val="006A5154"/>
    <w:rsid w:val="006B57BD"/>
    <w:rsid w:val="006C01BE"/>
    <w:rsid w:val="006C0730"/>
    <w:rsid w:val="006C52C2"/>
    <w:rsid w:val="006C5504"/>
    <w:rsid w:val="006C78B0"/>
    <w:rsid w:val="006D2D81"/>
    <w:rsid w:val="006D37EC"/>
    <w:rsid w:val="006D6587"/>
    <w:rsid w:val="006E22D9"/>
    <w:rsid w:val="006E5B5D"/>
    <w:rsid w:val="006E7ABC"/>
    <w:rsid w:val="006F3993"/>
    <w:rsid w:val="006F4C47"/>
    <w:rsid w:val="006F4DD7"/>
    <w:rsid w:val="006F5AA3"/>
    <w:rsid w:val="006F6F54"/>
    <w:rsid w:val="00702627"/>
    <w:rsid w:val="00710C01"/>
    <w:rsid w:val="00713A84"/>
    <w:rsid w:val="0072081B"/>
    <w:rsid w:val="00727280"/>
    <w:rsid w:val="007313C2"/>
    <w:rsid w:val="007448DE"/>
    <w:rsid w:val="00745E04"/>
    <w:rsid w:val="007520BB"/>
    <w:rsid w:val="007525BA"/>
    <w:rsid w:val="007554B2"/>
    <w:rsid w:val="0075685E"/>
    <w:rsid w:val="00757D69"/>
    <w:rsid w:val="00760FD1"/>
    <w:rsid w:val="007619D1"/>
    <w:rsid w:val="00765989"/>
    <w:rsid w:val="00771E6B"/>
    <w:rsid w:val="00772EB1"/>
    <w:rsid w:val="00773B4B"/>
    <w:rsid w:val="00775219"/>
    <w:rsid w:val="00775D9E"/>
    <w:rsid w:val="00783323"/>
    <w:rsid w:val="00783B3F"/>
    <w:rsid w:val="007851BF"/>
    <w:rsid w:val="007858EF"/>
    <w:rsid w:val="00786D8F"/>
    <w:rsid w:val="007872BB"/>
    <w:rsid w:val="00787674"/>
    <w:rsid w:val="007922C4"/>
    <w:rsid w:val="00794E4A"/>
    <w:rsid w:val="00795CBD"/>
    <w:rsid w:val="007A182A"/>
    <w:rsid w:val="007A1E9E"/>
    <w:rsid w:val="007A4419"/>
    <w:rsid w:val="007A6F71"/>
    <w:rsid w:val="007B0F9F"/>
    <w:rsid w:val="007B2E37"/>
    <w:rsid w:val="007B4A45"/>
    <w:rsid w:val="007C0483"/>
    <w:rsid w:val="007C174F"/>
    <w:rsid w:val="007C5C20"/>
    <w:rsid w:val="007D28FF"/>
    <w:rsid w:val="007D537D"/>
    <w:rsid w:val="007D55BC"/>
    <w:rsid w:val="007D6E03"/>
    <w:rsid w:val="007E168D"/>
    <w:rsid w:val="007E20F1"/>
    <w:rsid w:val="007E6656"/>
    <w:rsid w:val="007F0A29"/>
    <w:rsid w:val="007F48AC"/>
    <w:rsid w:val="00800056"/>
    <w:rsid w:val="008045F0"/>
    <w:rsid w:val="00805301"/>
    <w:rsid w:val="00805A60"/>
    <w:rsid w:val="00812122"/>
    <w:rsid w:val="008134F3"/>
    <w:rsid w:val="00814CF6"/>
    <w:rsid w:val="0081799F"/>
    <w:rsid w:val="00824E1B"/>
    <w:rsid w:val="00825647"/>
    <w:rsid w:val="00826200"/>
    <w:rsid w:val="008265FC"/>
    <w:rsid w:val="00827903"/>
    <w:rsid w:val="0083329D"/>
    <w:rsid w:val="0083402E"/>
    <w:rsid w:val="00834AB6"/>
    <w:rsid w:val="00837F35"/>
    <w:rsid w:val="00844876"/>
    <w:rsid w:val="00845FB6"/>
    <w:rsid w:val="00847629"/>
    <w:rsid w:val="00850CA9"/>
    <w:rsid w:val="008532BA"/>
    <w:rsid w:val="008576E7"/>
    <w:rsid w:val="00857B3F"/>
    <w:rsid w:val="00860E7D"/>
    <w:rsid w:val="00860F0E"/>
    <w:rsid w:val="00862FE5"/>
    <w:rsid w:val="00863B9E"/>
    <w:rsid w:val="00865CA7"/>
    <w:rsid w:val="00872FE2"/>
    <w:rsid w:val="008747E2"/>
    <w:rsid w:val="00876FB7"/>
    <w:rsid w:val="00884256"/>
    <w:rsid w:val="00885C07"/>
    <w:rsid w:val="00887DD5"/>
    <w:rsid w:val="0089115A"/>
    <w:rsid w:val="00892022"/>
    <w:rsid w:val="00895695"/>
    <w:rsid w:val="008A6F56"/>
    <w:rsid w:val="008A773E"/>
    <w:rsid w:val="008B4947"/>
    <w:rsid w:val="008B7BB8"/>
    <w:rsid w:val="008C08EA"/>
    <w:rsid w:val="008C2B4E"/>
    <w:rsid w:val="008C464B"/>
    <w:rsid w:val="008D36DE"/>
    <w:rsid w:val="008E5073"/>
    <w:rsid w:val="008F1044"/>
    <w:rsid w:val="008F1297"/>
    <w:rsid w:val="008F1ED4"/>
    <w:rsid w:val="008F273D"/>
    <w:rsid w:val="008F2B29"/>
    <w:rsid w:val="008F31BD"/>
    <w:rsid w:val="008F55B0"/>
    <w:rsid w:val="008F6587"/>
    <w:rsid w:val="009007A8"/>
    <w:rsid w:val="00900A94"/>
    <w:rsid w:val="00904CA5"/>
    <w:rsid w:val="00905FBA"/>
    <w:rsid w:val="00906380"/>
    <w:rsid w:val="00916060"/>
    <w:rsid w:val="00916E0F"/>
    <w:rsid w:val="00921FDF"/>
    <w:rsid w:val="009233C0"/>
    <w:rsid w:val="0092525F"/>
    <w:rsid w:val="00925911"/>
    <w:rsid w:val="00925B7C"/>
    <w:rsid w:val="009272F9"/>
    <w:rsid w:val="00927F58"/>
    <w:rsid w:val="00931037"/>
    <w:rsid w:val="00932D9C"/>
    <w:rsid w:val="00934665"/>
    <w:rsid w:val="00934678"/>
    <w:rsid w:val="00934BF1"/>
    <w:rsid w:val="009438C9"/>
    <w:rsid w:val="0094416D"/>
    <w:rsid w:val="00944230"/>
    <w:rsid w:val="00946D4B"/>
    <w:rsid w:val="009470CF"/>
    <w:rsid w:val="00951AC4"/>
    <w:rsid w:val="00956B51"/>
    <w:rsid w:val="0096173E"/>
    <w:rsid w:val="00961F7D"/>
    <w:rsid w:val="0096650E"/>
    <w:rsid w:val="009669CF"/>
    <w:rsid w:val="009739B8"/>
    <w:rsid w:val="00974443"/>
    <w:rsid w:val="00976097"/>
    <w:rsid w:val="00977047"/>
    <w:rsid w:val="00977963"/>
    <w:rsid w:val="00977A6D"/>
    <w:rsid w:val="00980378"/>
    <w:rsid w:val="00980CC7"/>
    <w:rsid w:val="009826B2"/>
    <w:rsid w:val="00983466"/>
    <w:rsid w:val="009860D6"/>
    <w:rsid w:val="00986223"/>
    <w:rsid w:val="00986F10"/>
    <w:rsid w:val="00990FFD"/>
    <w:rsid w:val="00991ED8"/>
    <w:rsid w:val="00993F24"/>
    <w:rsid w:val="0099637C"/>
    <w:rsid w:val="00996553"/>
    <w:rsid w:val="0099707F"/>
    <w:rsid w:val="009A24CA"/>
    <w:rsid w:val="009A45DD"/>
    <w:rsid w:val="009A65EE"/>
    <w:rsid w:val="009B0FFA"/>
    <w:rsid w:val="009B4C76"/>
    <w:rsid w:val="009B7AEC"/>
    <w:rsid w:val="009C3AB6"/>
    <w:rsid w:val="009C5B32"/>
    <w:rsid w:val="009C5CC9"/>
    <w:rsid w:val="009D68C6"/>
    <w:rsid w:val="009D6E21"/>
    <w:rsid w:val="009D7E2E"/>
    <w:rsid w:val="009E0679"/>
    <w:rsid w:val="009E1364"/>
    <w:rsid w:val="009E392C"/>
    <w:rsid w:val="009E5A7D"/>
    <w:rsid w:val="009E75F9"/>
    <w:rsid w:val="009E7E3F"/>
    <w:rsid w:val="009F28D6"/>
    <w:rsid w:val="009F2912"/>
    <w:rsid w:val="009F2F3C"/>
    <w:rsid w:val="00A00336"/>
    <w:rsid w:val="00A02D32"/>
    <w:rsid w:val="00A030C9"/>
    <w:rsid w:val="00A03923"/>
    <w:rsid w:val="00A04D38"/>
    <w:rsid w:val="00A06EF1"/>
    <w:rsid w:val="00A10190"/>
    <w:rsid w:val="00A1606E"/>
    <w:rsid w:val="00A218EF"/>
    <w:rsid w:val="00A21EE1"/>
    <w:rsid w:val="00A22574"/>
    <w:rsid w:val="00A238E3"/>
    <w:rsid w:val="00A306BD"/>
    <w:rsid w:val="00A30969"/>
    <w:rsid w:val="00A319A7"/>
    <w:rsid w:val="00A31D78"/>
    <w:rsid w:val="00A3260D"/>
    <w:rsid w:val="00A374ED"/>
    <w:rsid w:val="00A4253F"/>
    <w:rsid w:val="00A429CE"/>
    <w:rsid w:val="00A44FA8"/>
    <w:rsid w:val="00A454AB"/>
    <w:rsid w:val="00A46D32"/>
    <w:rsid w:val="00A46D53"/>
    <w:rsid w:val="00A5480A"/>
    <w:rsid w:val="00A54A97"/>
    <w:rsid w:val="00A618B8"/>
    <w:rsid w:val="00A63E53"/>
    <w:rsid w:val="00A64230"/>
    <w:rsid w:val="00A66505"/>
    <w:rsid w:val="00A7201B"/>
    <w:rsid w:val="00A75129"/>
    <w:rsid w:val="00A75D42"/>
    <w:rsid w:val="00A821C9"/>
    <w:rsid w:val="00A84FC4"/>
    <w:rsid w:val="00A8651E"/>
    <w:rsid w:val="00A87E28"/>
    <w:rsid w:val="00A87F66"/>
    <w:rsid w:val="00A97989"/>
    <w:rsid w:val="00AB53BC"/>
    <w:rsid w:val="00AB65CE"/>
    <w:rsid w:val="00AC4003"/>
    <w:rsid w:val="00AC5958"/>
    <w:rsid w:val="00AD515D"/>
    <w:rsid w:val="00AD767F"/>
    <w:rsid w:val="00AD7FCD"/>
    <w:rsid w:val="00AE1583"/>
    <w:rsid w:val="00AE27B3"/>
    <w:rsid w:val="00AE4730"/>
    <w:rsid w:val="00AE5150"/>
    <w:rsid w:val="00AE7EBF"/>
    <w:rsid w:val="00AF307D"/>
    <w:rsid w:val="00AF3FED"/>
    <w:rsid w:val="00AF7E5C"/>
    <w:rsid w:val="00B00A67"/>
    <w:rsid w:val="00B00DDA"/>
    <w:rsid w:val="00B00EF8"/>
    <w:rsid w:val="00B017CB"/>
    <w:rsid w:val="00B045BE"/>
    <w:rsid w:val="00B06CC4"/>
    <w:rsid w:val="00B06FD3"/>
    <w:rsid w:val="00B11411"/>
    <w:rsid w:val="00B13BC6"/>
    <w:rsid w:val="00B14631"/>
    <w:rsid w:val="00B147D0"/>
    <w:rsid w:val="00B16035"/>
    <w:rsid w:val="00B17D21"/>
    <w:rsid w:val="00B20A20"/>
    <w:rsid w:val="00B25D11"/>
    <w:rsid w:val="00B2661F"/>
    <w:rsid w:val="00B3018A"/>
    <w:rsid w:val="00B304EB"/>
    <w:rsid w:val="00B334B0"/>
    <w:rsid w:val="00B3795D"/>
    <w:rsid w:val="00B423B2"/>
    <w:rsid w:val="00B43661"/>
    <w:rsid w:val="00B471F0"/>
    <w:rsid w:val="00B51474"/>
    <w:rsid w:val="00B53FF5"/>
    <w:rsid w:val="00B554F0"/>
    <w:rsid w:val="00B5770F"/>
    <w:rsid w:val="00B5787E"/>
    <w:rsid w:val="00B57A08"/>
    <w:rsid w:val="00B57F29"/>
    <w:rsid w:val="00B60317"/>
    <w:rsid w:val="00B60F72"/>
    <w:rsid w:val="00B6422E"/>
    <w:rsid w:val="00B65EC4"/>
    <w:rsid w:val="00B6752B"/>
    <w:rsid w:val="00B678DB"/>
    <w:rsid w:val="00B730B8"/>
    <w:rsid w:val="00B751FF"/>
    <w:rsid w:val="00B8526A"/>
    <w:rsid w:val="00B962BF"/>
    <w:rsid w:val="00B96FD5"/>
    <w:rsid w:val="00BA13BB"/>
    <w:rsid w:val="00BA2329"/>
    <w:rsid w:val="00BA306A"/>
    <w:rsid w:val="00BA481C"/>
    <w:rsid w:val="00BA4BC4"/>
    <w:rsid w:val="00BB0426"/>
    <w:rsid w:val="00BB28E2"/>
    <w:rsid w:val="00BC474D"/>
    <w:rsid w:val="00BD4DAE"/>
    <w:rsid w:val="00BD6B32"/>
    <w:rsid w:val="00BE08B1"/>
    <w:rsid w:val="00BE0965"/>
    <w:rsid w:val="00BE26D1"/>
    <w:rsid w:val="00BE3EE9"/>
    <w:rsid w:val="00BE4B28"/>
    <w:rsid w:val="00BE77E4"/>
    <w:rsid w:val="00BF10CE"/>
    <w:rsid w:val="00BF5DDE"/>
    <w:rsid w:val="00BF69E5"/>
    <w:rsid w:val="00BF737F"/>
    <w:rsid w:val="00C008F4"/>
    <w:rsid w:val="00C0239F"/>
    <w:rsid w:val="00C036AB"/>
    <w:rsid w:val="00C0393C"/>
    <w:rsid w:val="00C03AD2"/>
    <w:rsid w:val="00C03F4F"/>
    <w:rsid w:val="00C053E1"/>
    <w:rsid w:val="00C07F44"/>
    <w:rsid w:val="00C10455"/>
    <w:rsid w:val="00C11816"/>
    <w:rsid w:val="00C12A1A"/>
    <w:rsid w:val="00C20009"/>
    <w:rsid w:val="00C22054"/>
    <w:rsid w:val="00C23A37"/>
    <w:rsid w:val="00C413CC"/>
    <w:rsid w:val="00C43A6A"/>
    <w:rsid w:val="00C45925"/>
    <w:rsid w:val="00C460AE"/>
    <w:rsid w:val="00C476EA"/>
    <w:rsid w:val="00C479EF"/>
    <w:rsid w:val="00C52E36"/>
    <w:rsid w:val="00C530A8"/>
    <w:rsid w:val="00C557CF"/>
    <w:rsid w:val="00C60148"/>
    <w:rsid w:val="00C62054"/>
    <w:rsid w:val="00C6252C"/>
    <w:rsid w:val="00C64C5F"/>
    <w:rsid w:val="00C70D80"/>
    <w:rsid w:val="00C71DD2"/>
    <w:rsid w:val="00C811E9"/>
    <w:rsid w:val="00C82C67"/>
    <w:rsid w:val="00C84E1A"/>
    <w:rsid w:val="00C90345"/>
    <w:rsid w:val="00C91EDF"/>
    <w:rsid w:val="00C96AFD"/>
    <w:rsid w:val="00CA003A"/>
    <w:rsid w:val="00CA387E"/>
    <w:rsid w:val="00CA3DDF"/>
    <w:rsid w:val="00CA4645"/>
    <w:rsid w:val="00CB0074"/>
    <w:rsid w:val="00CB2AF5"/>
    <w:rsid w:val="00CB58D8"/>
    <w:rsid w:val="00CB5B45"/>
    <w:rsid w:val="00CB6C5A"/>
    <w:rsid w:val="00CB7CC3"/>
    <w:rsid w:val="00CC1124"/>
    <w:rsid w:val="00CC5E98"/>
    <w:rsid w:val="00CD1BD6"/>
    <w:rsid w:val="00CD51AB"/>
    <w:rsid w:val="00CD605B"/>
    <w:rsid w:val="00CD742B"/>
    <w:rsid w:val="00CE07D9"/>
    <w:rsid w:val="00CE2D6D"/>
    <w:rsid w:val="00CE4F7F"/>
    <w:rsid w:val="00CE7185"/>
    <w:rsid w:val="00CF4C0A"/>
    <w:rsid w:val="00CF556E"/>
    <w:rsid w:val="00CF64B2"/>
    <w:rsid w:val="00CF6E6D"/>
    <w:rsid w:val="00CF7B05"/>
    <w:rsid w:val="00D07D64"/>
    <w:rsid w:val="00D200D7"/>
    <w:rsid w:val="00D2022B"/>
    <w:rsid w:val="00D21E66"/>
    <w:rsid w:val="00D236AC"/>
    <w:rsid w:val="00D30192"/>
    <w:rsid w:val="00D33722"/>
    <w:rsid w:val="00D367B5"/>
    <w:rsid w:val="00D37AB3"/>
    <w:rsid w:val="00D41F88"/>
    <w:rsid w:val="00D43F28"/>
    <w:rsid w:val="00D4614F"/>
    <w:rsid w:val="00D54B61"/>
    <w:rsid w:val="00D54D81"/>
    <w:rsid w:val="00D5624B"/>
    <w:rsid w:val="00D61CAA"/>
    <w:rsid w:val="00D6578D"/>
    <w:rsid w:val="00D659EE"/>
    <w:rsid w:val="00D7275B"/>
    <w:rsid w:val="00D7513C"/>
    <w:rsid w:val="00D76A2E"/>
    <w:rsid w:val="00D77B6C"/>
    <w:rsid w:val="00D82A3D"/>
    <w:rsid w:val="00D83572"/>
    <w:rsid w:val="00D843A2"/>
    <w:rsid w:val="00D84801"/>
    <w:rsid w:val="00D85C1E"/>
    <w:rsid w:val="00D90B3A"/>
    <w:rsid w:val="00D921FB"/>
    <w:rsid w:val="00D92ECB"/>
    <w:rsid w:val="00D93CF0"/>
    <w:rsid w:val="00DA199F"/>
    <w:rsid w:val="00DA741F"/>
    <w:rsid w:val="00DB0F0E"/>
    <w:rsid w:val="00DC06D4"/>
    <w:rsid w:val="00DC28D0"/>
    <w:rsid w:val="00DC2D82"/>
    <w:rsid w:val="00DC51E2"/>
    <w:rsid w:val="00DD2256"/>
    <w:rsid w:val="00DD5E64"/>
    <w:rsid w:val="00DE43DC"/>
    <w:rsid w:val="00DE4C66"/>
    <w:rsid w:val="00DE7D68"/>
    <w:rsid w:val="00DF1519"/>
    <w:rsid w:val="00DF17CD"/>
    <w:rsid w:val="00DF2723"/>
    <w:rsid w:val="00DF5DB8"/>
    <w:rsid w:val="00DF6AF1"/>
    <w:rsid w:val="00DF7671"/>
    <w:rsid w:val="00E011E0"/>
    <w:rsid w:val="00E0131D"/>
    <w:rsid w:val="00E028C9"/>
    <w:rsid w:val="00E02DFE"/>
    <w:rsid w:val="00E05521"/>
    <w:rsid w:val="00E05D96"/>
    <w:rsid w:val="00E0670C"/>
    <w:rsid w:val="00E15348"/>
    <w:rsid w:val="00E158CE"/>
    <w:rsid w:val="00E16E94"/>
    <w:rsid w:val="00E21C4A"/>
    <w:rsid w:val="00E21D7C"/>
    <w:rsid w:val="00E22209"/>
    <w:rsid w:val="00E2669C"/>
    <w:rsid w:val="00E269B8"/>
    <w:rsid w:val="00E27620"/>
    <w:rsid w:val="00E30600"/>
    <w:rsid w:val="00E3250F"/>
    <w:rsid w:val="00E3503C"/>
    <w:rsid w:val="00E35B1F"/>
    <w:rsid w:val="00E36D92"/>
    <w:rsid w:val="00E36DE2"/>
    <w:rsid w:val="00E40FC8"/>
    <w:rsid w:val="00E465FA"/>
    <w:rsid w:val="00E53B33"/>
    <w:rsid w:val="00E55F15"/>
    <w:rsid w:val="00E62155"/>
    <w:rsid w:val="00E632D4"/>
    <w:rsid w:val="00E632E5"/>
    <w:rsid w:val="00E634B9"/>
    <w:rsid w:val="00E64814"/>
    <w:rsid w:val="00E73847"/>
    <w:rsid w:val="00E73DEB"/>
    <w:rsid w:val="00E74920"/>
    <w:rsid w:val="00E80670"/>
    <w:rsid w:val="00E810E5"/>
    <w:rsid w:val="00E823FF"/>
    <w:rsid w:val="00E86A59"/>
    <w:rsid w:val="00E901D8"/>
    <w:rsid w:val="00E9038D"/>
    <w:rsid w:val="00E90ED6"/>
    <w:rsid w:val="00EA0249"/>
    <w:rsid w:val="00EA11A1"/>
    <w:rsid w:val="00EA427C"/>
    <w:rsid w:val="00EA501F"/>
    <w:rsid w:val="00EA5AE3"/>
    <w:rsid w:val="00EB1347"/>
    <w:rsid w:val="00EB3600"/>
    <w:rsid w:val="00EB4AAE"/>
    <w:rsid w:val="00EC00E2"/>
    <w:rsid w:val="00EC17EA"/>
    <w:rsid w:val="00EC6CAB"/>
    <w:rsid w:val="00ED23FE"/>
    <w:rsid w:val="00ED3B5B"/>
    <w:rsid w:val="00EE3126"/>
    <w:rsid w:val="00EF0627"/>
    <w:rsid w:val="00EF0B54"/>
    <w:rsid w:val="00EF38F9"/>
    <w:rsid w:val="00EF75AC"/>
    <w:rsid w:val="00F0068F"/>
    <w:rsid w:val="00F0151B"/>
    <w:rsid w:val="00F037A2"/>
    <w:rsid w:val="00F10CB2"/>
    <w:rsid w:val="00F110F3"/>
    <w:rsid w:val="00F13DFF"/>
    <w:rsid w:val="00F21C69"/>
    <w:rsid w:val="00F22362"/>
    <w:rsid w:val="00F2456A"/>
    <w:rsid w:val="00F24F78"/>
    <w:rsid w:val="00F2743E"/>
    <w:rsid w:val="00F3065F"/>
    <w:rsid w:val="00F31C6C"/>
    <w:rsid w:val="00F32AF9"/>
    <w:rsid w:val="00F36D03"/>
    <w:rsid w:val="00F4396F"/>
    <w:rsid w:val="00F44FA8"/>
    <w:rsid w:val="00F52BDD"/>
    <w:rsid w:val="00F57C79"/>
    <w:rsid w:val="00F60DB3"/>
    <w:rsid w:val="00F61890"/>
    <w:rsid w:val="00F61B96"/>
    <w:rsid w:val="00F63E0B"/>
    <w:rsid w:val="00F65809"/>
    <w:rsid w:val="00F7050D"/>
    <w:rsid w:val="00F728C9"/>
    <w:rsid w:val="00F7339D"/>
    <w:rsid w:val="00F760F3"/>
    <w:rsid w:val="00F83EC9"/>
    <w:rsid w:val="00F86349"/>
    <w:rsid w:val="00F9007F"/>
    <w:rsid w:val="00FA0EC0"/>
    <w:rsid w:val="00FA4A5C"/>
    <w:rsid w:val="00FA6A4E"/>
    <w:rsid w:val="00FA7B92"/>
    <w:rsid w:val="00FB0945"/>
    <w:rsid w:val="00FB443F"/>
    <w:rsid w:val="00FB636E"/>
    <w:rsid w:val="00FB665C"/>
    <w:rsid w:val="00FC0408"/>
    <w:rsid w:val="00FC2F92"/>
    <w:rsid w:val="00FC34BF"/>
    <w:rsid w:val="00FC3D8B"/>
    <w:rsid w:val="00FC5496"/>
    <w:rsid w:val="00FC55C5"/>
    <w:rsid w:val="00FC5CF2"/>
    <w:rsid w:val="00FC71B5"/>
    <w:rsid w:val="00FC7BE3"/>
    <w:rsid w:val="00FD5CB7"/>
    <w:rsid w:val="00FD6864"/>
    <w:rsid w:val="00FD7024"/>
    <w:rsid w:val="00FD7F0E"/>
    <w:rsid w:val="00FE294B"/>
    <w:rsid w:val="00FE2CFE"/>
    <w:rsid w:val="00FE6034"/>
    <w:rsid w:val="00FE638D"/>
    <w:rsid w:val="00FE698D"/>
    <w:rsid w:val="00FF28CF"/>
    <w:rsid w:val="00FF30E4"/>
    <w:rsid w:val="00FF4758"/>
    <w:rsid w:val="00FF68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EC14D7F"/>
  <w15:chartTrackingRefBased/>
  <w15:docId w15:val="{25293AFE-31E9-4882-BC04-C0A26B74B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spacing w:after="200" w:line="276" w:lineRule="auto"/>
    </w:pPr>
    <w:rPr>
      <w:rFonts w:ascii="Calibri" w:hAnsi="Calibri"/>
      <w:sz w:val="22"/>
      <w:szCs w:val="22"/>
      <w:lang w:eastAsia="ar-SA"/>
    </w:rPr>
  </w:style>
  <w:style w:type="paragraph" w:styleId="Nagwek1">
    <w:name w:val="heading 1"/>
    <w:basedOn w:val="Normalny"/>
    <w:next w:val="Normalny"/>
    <w:uiPriority w:val="9"/>
    <w:qFormat/>
    <w:pPr>
      <w:keepNext/>
      <w:keepLines/>
      <w:numPr>
        <w:numId w:val="1"/>
      </w:numPr>
      <w:spacing w:before="240" w:after="0" w:line="240" w:lineRule="auto"/>
      <w:outlineLvl w:val="0"/>
    </w:pPr>
    <w:rPr>
      <w:rFonts w:ascii="Calibri Light" w:hAnsi="Calibri Light"/>
      <w:color w:val="2E74B5"/>
      <w:sz w:val="32"/>
      <w:szCs w:val="32"/>
    </w:rPr>
  </w:style>
  <w:style w:type="paragraph" w:styleId="Nagwek2">
    <w:name w:val="heading 2"/>
    <w:basedOn w:val="Normalny"/>
    <w:next w:val="Normalny"/>
    <w:uiPriority w:val="9"/>
    <w:qFormat/>
    <w:pPr>
      <w:keepNext/>
      <w:numPr>
        <w:ilvl w:val="1"/>
        <w:numId w:val="1"/>
      </w:numPr>
      <w:spacing w:before="240" w:after="60" w:line="240" w:lineRule="auto"/>
      <w:outlineLvl w:val="1"/>
    </w:pPr>
    <w:rPr>
      <w:rFonts w:ascii="Arial" w:eastAsia="Calibri" w:hAnsi="Arial" w:cs="Arial"/>
      <w:b/>
      <w:bCs/>
      <w:i/>
      <w:iCs/>
      <w:sz w:val="28"/>
      <w:szCs w:val="28"/>
    </w:rPr>
  </w:style>
  <w:style w:type="paragraph" w:styleId="Nagwek3">
    <w:name w:val="heading 3"/>
    <w:basedOn w:val="Akapitzlist"/>
    <w:next w:val="Normalny"/>
    <w:link w:val="Nagwek3Znak"/>
    <w:uiPriority w:val="9"/>
    <w:unhideWhenUsed/>
    <w:qFormat/>
    <w:rsid w:val="00FC71B5"/>
    <w:pPr>
      <w:keepNext/>
      <w:numPr>
        <w:ilvl w:val="1"/>
        <w:numId w:val="18"/>
      </w:numPr>
      <w:suppressAutoHyphens w:val="0"/>
      <w:spacing w:after="0" w:line="240" w:lineRule="auto"/>
      <w:ind w:left="1440"/>
      <w:contextualSpacing/>
      <w:jc w:val="both"/>
      <w:outlineLvl w:val="2"/>
    </w:pPr>
    <w:rPr>
      <w:rFonts w:ascii="Arial" w:hAnsi="Arial" w:cs="Arial"/>
      <w:sz w:val="20"/>
      <w:szCs w:val="20"/>
      <w:lang w:eastAsia="en-US"/>
    </w:rPr>
  </w:style>
  <w:style w:type="paragraph" w:styleId="Nagwek4">
    <w:name w:val="heading 4"/>
    <w:basedOn w:val="Normalny"/>
    <w:next w:val="Normalny"/>
    <w:qFormat/>
    <w:pPr>
      <w:keepNext/>
      <w:numPr>
        <w:ilvl w:val="3"/>
        <w:numId w:val="1"/>
      </w:numPr>
      <w:tabs>
        <w:tab w:val="clear" w:pos="864"/>
        <w:tab w:val="left" w:pos="851"/>
        <w:tab w:val="left" w:pos="1134"/>
        <w:tab w:val="left" w:pos="4253"/>
        <w:tab w:val="right" w:pos="5670"/>
        <w:tab w:val="right" w:pos="8222"/>
      </w:tabs>
      <w:spacing w:after="0" w:line="240" w:lineRule="auto"/>
      <w:jc w:val="right"/>
      <w:outlineLvl w:val="3"/>
    </w:pPr>
    <w:rPr>
      <w:rFonts w:ascii="Times New Roman" w:eastAsia="Calibri" w:hAnsi="Times New Roman"/>
      <w:b/>
      <w:sz w:val="24"/>
      <w:szCs w:val="20"/>
    </w:rPr>
  </w:style>
  <w:style w:type="paragraph" w:styleId="Nagwek5">
    <w:name w:val="heading 5"/>
    <w:basedOn w:val="Normalny"/>
    <w:next w:val="Normalny"/>
    <w:link w:val="Nagwek5Znak"/>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hAnsi="Symbol" w:cs="Symbol" w:hint="default"/>
    </w:rPr>
  </w:style>
  <w:style w:type="character" w:customStyle="1" w:styleId="WW8Num2z0">
    <w:name w:val="WW8Num2z0"/>
    <w:rPr>
      <w:rFonts w:ascii="Arial" w:hAnsi="Arial" w:cs="Arial"/>
      <w:sz w:val="20"/>
      <w:szCs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eastAsia="Calibri" w:hAnsi="Symbol" w:cs="Symbol" w:hint="default"/>
      <w:sz w:val="20"/>
      <w:szCs w:val="20"/>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Arial" w:hAnsi="Arial" w:cs="Times New Roman" w:hint="default"/>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Times New Roman" w:hAnsi="Arial" w:cs="Arial"/>
      <w:i w:val="0"/>
      <w:color w:val="auto"/>
      <w:sz w:val="20"/>
      <w:szCs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hint="default"/>
      <w:b/>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b w:val="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rPr>
      <w:rFonts w:hint="default"/>
      <w:b/>
    </w:rPr>
  </w:style>
  <w:style w:type="character" w:customStyle="1" w:styleId="WW8Num8z3">
    <w:name w:val="WW8Num8z3"/>
    <w:rPr>
      <w:rFonts w:hint="default"/>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eastAsia="Calibri" w:hAnsi="Symbol" w:cs="Symbol" w:hint="default"/>
      <w:sz w:val="20"/>
      <w:szCs w:val="20"/>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Arial" w:hAnsi="Arial" w:cs="Arial" w:hint="default"/>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hint="default"/>
      <w:sz w:val="20"/>
      <w:szCs w:val="2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Domylnaczcionkaakapitu1">
    <w:name w:val="Domyślna czcionka akapitu1"/>
  </w:style>
  <w:style w:type="character" w:customStyle="1" w:styleId="Nagwek1Znak">
    <w:name w:val="Nagłówek 1 Znak"/>
    <w:uiPriority w:val="9"/>
    <w:rPr>
      <w:rFonts w:ascii="Calibri Light" w:hAnsi="Calibri Light" w:cs="Calibri Light"/>
      <w:color w:val="2E74B5"/>
      <w:sz w:val="32"/>
      <w:szCs w:val="32"/>
    </w:rPr>
  </w:style>
  <w:style w:type="character" w:customStyle="1" w:styleId="StopkaZnak">
    <w:name w:val="Stopka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NagwekZnak">
    <w:name w:val="Nagłówek Znak"/>
    <w:basedOn w:val="Domylnaczcionkaakapitu1"/>
    <w:uiPriority w:val="99"/>
  </w:style>
  <w:style w:type="character" w:styleId="Hipercze">
    <w:name w:val="Hyperlink"/>
    <w:uiPriority w:val="99"/>
    <w:rPr>
      <w:color w:val="0000FF"/>
      <w:u w:val="single"/>
    </w:rPr>
  </w:style>
  <w:style w:type="character" w:customStyle="1" w:styleId="apple-converted-space">
    <w:name w:val="apple-converted-space"/>
    <w:basedOn w:val="Domylnaczcionkaakapitu1"/>
  </w:style>
  <w:style w:type="character" w:customStyle="1" w:styleId="TekstpodstawowywcityZnak">
    <w:name w:val="Tekst podstawowy wcięty Znak"/>
    <w:rPr>
      <w:rFonts w:ascii="Times New Roman" w:hAnsi="Times New Roman" w:cs="Times New Roman"/>
      <w:sz w:val="24"/>
      <w:szCs w:val="24"/>
    </w:rPr>
  </w:style>
  <w:style w:type="character" w:customStyle="1" w:styleId="TekstpodstawowyZnak">
    <w:name w:val="Tekst podstawowy Znak"/>
    <w:rPr>
      <w:sz w:val="22"/>
      <w:szCs w:val="22"/>
    </w:rPr>
  </w:style>
  <w:style w:type="character" w:customStyle="1" w:styleId="TekstkomentarzaZnak">
    <w:name w:val="Tekst komentarza Znak"/>
    <w:rPr>
      <w:rFonts w:eastAsia="Calibri"/>
    </w:rPr>
  </w:style>
  <w:style w:type="character" w:customStyle="1" w:styleId="productinfotitle">
    <w:name w:val="product_info_title"/>
  </w:style>
  <w:style w:type="character" w:customStyle="1" w:styleId="notranslate">
    <w:name w:val="notranslate"/>
  </w:style>
  <w:style w:type="character" w:customStyle="1" w:styleId="Tekstpodstawowy2Znak">
    <w:name w:val="Tekst podstawowy 2 Znak"/>
    <w:rPr>
      <w:sz w:val="22"/>
      <w:szCs w:val="22"/>
    </w:rPr>
  </w:style>
  <w:style w:type="character" w:styleId="UyteHipercze">
    <w:name w:val="FollowedHyperlink"/>
    <w:rPr>
      <w:color w:val="954F72"/>
      <w:u w:val="single"/>
    </w:rPr>
  </w:style>
  <w:style w:type="character" w:customStyle="1" w:styleId="AkapitzlistZnak">
    <w:name w:val="Akapit z listą Znak"/>
    <w:uiPriority w:val="34"/>
    <w:rPr>
      <w:sz w:val="22"/>
      <w:szCs w:val="22"/>
    </w:rPr>
  </w:style>
  <w:style w:type="character" w:customStyle="1" w:styleId="Nagwek2Znak">
    <w:name w:val="Nagłówek 2 Znak"/>
    <w:uiPriority w:val="9"/>
    <w:rPr>
      <w:rFonts w:ascii="Arial" w:eastAsia="Calibri" w:hAnsi="Arial" w:cs="Arial"/>
      <w:b/>
      <w:bCs/>
      <w:i/>
      <w:iCs/>
      <w:sz w:val="28"/>
      <w:szCs w:val="28"/>
    </w:rPr>
  </w:style>
  <w:style w:type="character" w:customStyle="1" w:styleId="Nagwek4Znak">
    <w:name w:val="Nagłówek 4 Znak"/>
    <w:rPr>
      <w:rFonts w:ascii="Times New Roman" w:eastAsia="Calibri" w:hAnsi="Times New Roman" w:cs="Times New Roman"/>
      <w:b/>
      <w:sz w:val="24"/>
    </w:rPr>
  </w:style>
  <w:style w:type="character" w:styleId="Numerstrony">
    <w:name w:val="page number"/>
    <w:rPr>
      <w:rFonts w:cs="Times New Roman"/>
    </w:rPr>
  </w:style>
  <w:style w:type="character" w:customStyle="1" w:styleId="TekstprzypisudolnegoZnak">
    <w:name w:val="Tekst przypisu dolnego Znak"/>
    <w:rPr>
      <w:rFonts w:ascii="Times New Roman" w:eastAsia="Calibri" w:hAnsi="Times New Roman" w:cs="Times New Roman"/>
    </w:rPr>
  </w:style>
  <w:style w:type="character" w:customStyle="1" w:styleId="TekstprzypisukocowegoZnak">
    <w:name w:val="Tekst przypisu końcowego Znak"/>
    <w:rPr>
      <w:rFonts w:ascii="Times New Roman" w:hAnsi="Times New Roman" w:cs="Times New Roman"/>
      <w:lang w:val="x-none"/>
    </w:rPr>
  </w:style>
  <w:style w:type="character" w:customStyle="1" w:styleId="TekstprzypisukocowegoZnak1">
    <w:name w:val="Tekst przypisu końcowego Znak1"/>
    <w:basedOn w:val="Domylnaczcionkaakapitu1"/>
  </w:style>
  <w:style w:type="character" w:customStyle="1" w:styleId="ZwykytekstZnak">
    <w:name w:val="Zwykły tekst Znak"/>
    <w:rPr>
      <w:rFonts w:ascii="Courier New" w:eastAsia="Calibri" w:hAnsi="Courier New" w:cs="Courier New"/>
    </w:rPr>
  </w:style>
  <w:style w:type="character" w:customStyle="1" w:styleId="TytuZnak">
    <w:name w:val="Tytuł Znak"/>
    <w:rPr>
      <w:rFonts w:ascii="Times New Roman" w:eastAsia="Calibri" w:hAnsi="Times New Roman" w:cs="Times New Roman"/>
      <w:b/>
      <w:bCs/>
      <w:sz w:val="24"/>
      <w:szCs w:val="24"/>
    </w:rPr>
  </w:style>
  <w:style w:type="character" w:styleId="Pogrubienie">
    <w:name w:val="Strong"/>
    <w:qFormat/>
    <w:rPr>
      <w:b/>
      <w:bCs/>
    </w:rPr>
  </w:style>
  <w:style w:type="character" w:customStyle="1" w:styleId="Nierozpoznanawzmianka1">
    <w:name w:val="Nierozpoznana wzmianka1"/>
    <w:rPr>
      <w:color w:val="605E5C"/>
      <w:shd w:val="clear" w:color="auto" w:fill="E1DFDD"/>
    </w:rPr>
  </w:style>
  <w:style w:type="character" w:customStyle="1" w:styleId="gd">
    <w:name w:val="gd"/>
  </w:style>
  <w:style w:type="character" w:customStyle="1" w:styleId="Znakinumeracji">
    <w:name w:val="Znaki numeracji"/>
    <w:rPr>
      <w:rFonts w:ascii="Arial" w:hAnsi="Arial"/>
      <w:sz w:val="20"/>
      <w:szCs w:val="20"/>
    </w:rPr>
  </w:style>
  <w:style w:type="character" w:customStyle="1" w:styleId="ListLabel1">
    <w:name w:val="ListLabel 1"/>
    <w:rPr>
      <w:rFonts w:ascii="Arial" w:hAnsi="Arial"/>
      <w:b w:val="0"/>
      <w:sz w:val="20"/>
      <w:szCs w:val="20"/>
    </w:rPr>
  </w:style>
  <w:style w:type="character" w:customStyle="1" w:styleId="ListLabel4">
    <w:name w:val="ListLabel 4"/>
    <w:rPr>
      <w:rFonts w:cs="Times New Roman"/>
    </w:rPr>
  </w:style>
  <w:style w:type="character" w:customStyle="1" w:styleId="ListLabel8">
    <w:name w:val="ListLabel 8"/>
    <w:rPr>
      <w:rFonts w:eastAsia="Times New Roman" w:cs="Arial"/>
      <w:b w:val="0"/>
      <w:i w:val="0"/>
      <w:color w:val="00000A"/>
    </w:rPr>
  </w:style>
  <w:style w:type="character" w:customStyle="1" w:styleId="ListLabel2">
    <w:name w:val="ListLabel 2"/>
    <w:rPr>
      <w:rFonts w:eastAsia="Times New Roman" w:cs="Times New Roman"/>
    </w:rPr>
  </w:style>
  <w:style w:type="character" w:customStyle="1" w:styleId="Symbolewypunktowania">
    <w:name w:val="Symbole wypunktowania"/>
    <w:rPr>
      <w:rFonts w:ascii="OpenSymbol" w:eastAsia="OpenSymbol" w:hAnsi="OpenSymbol" w:cs="OpenSymbol"/>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Stopka">
    <w:name w:val="footer"/>
    <w:basedOn w:val="Normalny"/>
    <w:uiPriority w:val="99"/>
    <w:pPr>
      <w:spacing w:after="0" w:line="240" w:lineRule="auto"/>
    </w:pPr>
  </w:style>
  <w:style w:type="paragraph" w:styleId="Tekstdymka">
    <w:name w:val="Balloon Text"/>
    <w:basedOn w:val="Normalny"/>
    <w:pPr>
      <w:spacing w:after="0" w:line="240" w:lineRule="auto"/>
    </w:pPr>
    <w:rPr>
      <w:rFonts w:ascii="Tahoma" w:hAnsi="Tahoma" w:cs="Tahoma"/>
      <w:sz w:val="16"/>
      <w:szCs w:val="16"/>
    </w:rPr>
  </w:style>
  <w:style w:type="paragraph" w:styleId="Nagwek">
    <w:name w:val="header"/>
    <w:basedOn w:val="Normalny"/>
    <w:uiPriority w:val="99"/>
    <w:pPr>
      <w:spacing w:after="0" w:line="240" w:lineRule="auto"/>
    </w:pPr>
  </w:style>
  <w:style w:type="paragraph" w:styleId="Akapitzlist">
    <w:name w:val="List Paragraph"/>
    <w:basedOn w:val="Normalny"/>
    <w:uiPriority w:val="34"/>
    <w:qFormat/>
    <w:pPr>
      <w:ind w:left="720"/>
    </w:pPr>
  </w:style>
  <w:style w:type="paragraph" w:styleId="NormalnyWeb">
    <w:name w:val="Normal (Web)"/>
    <w:basedOn w:val="Normalny"/>
    <w:uiPriority w:val="99"/>
    <w:pPr>
      <w:spacing w:before="280" w:after="280" w:line="240" w:lineRule="auto"/>
    </w:pPr>
    <w:rPr>
      <w:rFonts w:ascii="Times New Roman" w:hAnsi="Times New Roman"/>
      <w:sz w:val="24"/>
      <w:szCs w:val="24"/>
    </w:rPr>
  </w:style>
  <w:style w:type="paragraph" w:styleId="Tekstpodstawowywcity">
    <w:name w:val="Body Text Indent"/>
    <w:basedOn w:val="Normalny"/>
    <w:pPr>
      <w:spacing w:after="120" w:line="240" w:lineRule="auto"/>
      <w:ind w:left="283"/>
    </w:pPr>
    <w:rPr>
      <w:rFonts w:ascii="Times New Roman" w:hAnsi="Times New Roman"/>
      <w:sz w:val="24"/>
      <w:szCs w:val="24"/>
    </w:rPr>
  </w:style>
  <w:style w:type="paragraph" w:customStyle="1" w:styleId="Default">
    <w:name w:val="Default"/>
    <w:basedOn w:val="Normalny"/>
    <w:pPr>
      <w:autoSpaceDE w:val="0"/>
      <w:spacing w:after="0" w:line="240" w:lineRule="auto"/>
    </w:pPr>
    <w:rPr>
      <w:rFonts w:ascii="Arial" w:hAnsi="Arial" w:cs="Arial"/>
      <w:color w:val="000000"/>
      <w:sz w:val="24"/>
      <w:szCs w:val="24"/>
    </w:rPr>
  </w:style>
  <w:style w:type="paragraph" w:customStyle="1" w:styleId="Bezodstpw1">
    <w:name w:val="Bez odstępów1"/>
    <w:pPr>
      <w:suppressAutoHyphens/>
    </w:pPr>
    <w:rPr>
      <w:rFonts w:ascii="Calibri" w:hAnsi="Calibri"/>
      <w:sz w:val="22"/>
      <w:szCs w:val="22"/>
      <w:lang w:eastAsia="ar-SA"/>
    </w:rPr>
  </w:style>
  <w:style w:type="paragraph" w:styleId="Bezodstpw">
    <w:name w:val="No Spacing"/>
    <w:uiPriority w:val="1"/>
    <w:qFormat/>
    <w:pPr>
      <w:suppressAutoHyphens/>
    </w:pPr>
    <w:rPr>
      <w:rFonts w:ascii="Calibri" w:eastAsia="Calibri" w:hAnsi="Calibri"/>
      <w:sz w:val="22"/>
      <w:szCs w:val="22"/>
      <w:lang w:eastAsia="ar-SA"/>
    </w:rPr>
  </w:style>
  <w:style w:type="paragraph" w:customStyle="1" w:styleId="Tekstpodstawowy31">
    <w:name w:val="Tekst podstawowy 31"/>
    <w:basedOn w:val="Normalny"/>
    <w:pPr>
      <w:spacing w:after="120"/>
    </w:pPr>
    <w:rPr>
      <w:rFonts w:eastAsia="Calibri"/>
      <w:sz w:val="16"/>
      <w:szCs w:val="16"/>
    </w:rPr>
  </w:style>
  <w:style w:type="paragraph" w:customStyle="1" w:styleId="xl32">
    <w:name w:val="xl32"/>
    <w:basedOn w:val="Normalny"/>
    <w:pPr>
      <w:pBdr>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Tekstkomentarza1">
    <w:name w:val="Tekst komentarza1"/>
    <w:basedOn w:val="Normalny"/>
    <w:pPr>
      <w:spacing w:line="240" w:lineRule="auto"/>
    </w:pPr>
    <w:rPr>
      <w:rFonts w:eastAsia="Calibri"/>
      <w:sz w:val="20"/>
      <w:szCs w:val="20"/>
    </w:rPr>
  </w:style>
  <w:style w:type="paragraph" w:customStyle="1" w:styleId="Tekstpodstawowy22">
    <w:name w:val="Tekst podstawowy 22"/>
    <w:basedOn w:val="Normalny"/>
    <w:pPr>
      <w:spacing w:after="120" w:line="480" w:lineRule="auto"/>
    </w:pPr>
  </w:style>
  <w:style w:type="paragraph" w:customStyle="1" w:styleId="Listapunktowana1">
    <w:name w:val="Lista punktowana1"/>
    <w:basedOn w:val="Normalny"/>
    <w:pPr>
      <w:numPr>
        <w:numId w:val="2"/>
      </w:numPr>
    </w:pPr>
  </w:style>
  <w:style w:type="paragraph" w:customStyle="1" w:styleId="msonormal0">
    <w:name w:val="msonormal"/>
    <w:basedOn w:val="Normalny"/>
    <w:pPr>
      <w:spacing w:before="280" w:after="280" w:line="240" w:lineRule="auto"/>
    </w:pPr>
    <w:rPr>
      <w:rFonts w:ascii="Times New Roman" w:hAnsi="Times New Roman"/>
      <w:sz w:val="24"/>
      <w:szCs w:val="24"/>
    </w:rPr>
  </w:style>
  <w:style w:type="paragraph" w:customStyle="1" w:styleId="xl65">
    <w:name w:val="xl65"/>
    <w:basedOn w:val="Normalny"/>
    <w:pPr>
      <w:spacing w:before="280" w:after="280" w:line="240" w:lineRule="auto"/>
      <w:jc w:val="center"/>
    </w:pPr>
    <w:rPr>
      <w:rFonts w:ascii="Times New Roman" w:hAnsi="Times New Roman"/>
      <w:b/>
      <w:bCs/>
      <w:sz w:val="24"/>
      <w:szCs w:val="24"/>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7">
    <w:name w:val="xl6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8">
    <w:name w:val="xl68"/>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1">
    <w:name w:val="xl7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24"/>
      <w:szCs w:val="24"/>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6">
    <w:name w:val="xl76"/>
    <w:basedOn w:val="Normalny"/>
    <w:pPr>
      <w:spacing w:before="280" w:after="280" w:line="240" w:lineRule="auto"/>
    </w:pPr>
    <w:rPr>
      <w:rFonts w:ascii="Arial" w:hAnsi="Arial" w:cs="Arial"/>
      <w:sz w:val="24"/>
      <w:szCs w:val="24"/>
    </w:rPr>
  </w:style>
  <w:style w:type="paragraph" w:customStyle="1" w:styleId="xl77">
    <w:name w:val="xl77"/>
    <w:basedOn w:val="Normalny"/>
    <w:pPr>
      <w:spacing w:before="280" w:after="280" w:line="240" w:lineRule="auto"/>
    </w:pPr>
    <w:rPr>
      <w:rFonts w:ascii="Arial" w:hAnsi="Arial" w:cs="Arial"/>
      <w:sz w:val="24"/>
      <w:szCs w:val="24"/>
    </w:rPr>
  </w:style>
  <w:style w:type="paragraph" w:customStyle="1" w:styleId="xl78">
    <w:name w:val="xl78"/>
    <w:basedOn w:val="Normalny"/>
    <w:pPr>
      <w:spacing w:before="280" w:after="280" w:line="240" w:lineRule="auto"/>
    </w:pPr>
    <w:rPr>
      <w:rFonts w:ascii="Arial" w:hAnsi="Arial" w:cs="Arial"/>
      <w:sz w:val="24"/>
      <w:szCs w:val="24"/>
    </w:rPr>
  </w:style>
  <w:style w:type="paragraph" w:customStyle="1" w:styleId="xl79">
    <w:name w:val="xl79"/>
    <w:basedOn w:val="Normalny"/>
    <w:pPr>
      <w:spacing w:before="280" w:after="280" w:line="240" w:lineRule="auto"/>
    </w:pPr>
    <w:rPr>
      <w:rFonts w:ascii="Arial" w:hAnsi="Arial" w:cs="Arial"/>
      <w:sz w:val="24"/>
      <w:szCs w:val="24"/>
    </w:rPr>
  </w:style>
  <w:style w:type="paragraph" w:customStyle="1" w:styleId="xl80">
    <w:name w:val="xl80"/>
    <w:basedOn w:val="Normalny"/>
    <w:pPr>
      <w:spacing w:before="280" w:after="280" w:line="240" w:lineRule="auto"/>
      <w:jc w:val="center"/>
      <w:textAlignment w:val="center"/>
    </w:pPr>
    <w:rPr>
      <w:rFonts w:ascii="Times New Roman" w:hAnsi="Times New Roman"/>
      <w:b/>
      <w:bCs/>
      <w:sz w:val="24"/>
      <w:szCs w:val="24"/>
    </w:rPr>
  </w:style>
  <w:style w:type="paragraph" w:customStyle="1" w:styleId="xl81">
    <w:name w:val="xl81"/>
    <w:basedOn w:val="Normalny"/>
    <w:pPr>
      <w:spacing w:before="280" w:after="280" w:line="240" w:lineRule="auto"/>
    </w:pPr>
    <w:rPr>
      <w:rFonts w:ascii="Arial" w:hAnsi="Arial" w:cs="Arial"/>
      <w:sz w:val="24"/>
      <w:szCs w:val="24"/>
    </w:rPr>
  </w:style>
  <w:style w:type="paragraph" w:customStyle="1" w:styleId="xl82">
    <w:name w:val="xl82"/>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4">
    <w:name w:val="xl84"/>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5">
    <w:name w:val="xl85"/>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7">
    <w:name w:val="xl87"/>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8">
    <w:name w:val="xl88"/>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9">
    <w:name w:val="xl8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sz w:val="24"/>
      <w:szCs w:val="24"/>
    </w:rPr>
  </w:style>
  <w:style w:type="paragraph" w:customStyle="1" w:styleId="xl90">
    <w:name w:val="xl9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b/>
      <w:bCs/>
      <w:sz w:val="24"/>
      <w:szCs w:val="24"/>
    </w:rPr>
  </w:style>
  <w:style w:type="paragraph" w:customStyle="1" w:styleId="xl91">
    <w:name w:val="xl9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2">
    <w:name w:val="xl9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3">
    <w:name w:val="xl9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4">
    <w:name w:val="xl9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524734"/>
      <w:sz w:val="18"/>
      <w:szCs w:val="18"/>
    </w:rPr>
  </w:style>
  <w:style w:type="paragraph" w:customStyle="1" w:styleId="xl95">
    <w:name w:val="xl9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000000"/>
      <w:sz w:val="18"/>
      <w:szCs w:val="18"/>
    </w:rPr>
  </w:style>
  <w:style w:type="paragraph" w:customStyle="1" w:styleId="xl96">
    <w:name w:val="xl9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333333"/>
      <w:sz w:val="18"/>
      <w:szCs w:val="18"/>
    </w:rPr>
  </w:style>
  <w:style w:type="paragraph" w:customStyle="1" w:styleId="xl97">
    <w:name w:val="xl9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82828"/>
      <w:sz w:val="18"/>
      <w:szCs w:val="18"/>
    </w:rPr>
  </w:style>
  <w:style w:type="paragraph" w:customStyle="1" w:styleId="xl98">
    <w:name w:val="xl98"/>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91312"/>
      <w:sz w:val="18"/>
      <w:szCs w:val="18"/>
    </w:rPr>
  </w:style>
  <w:style w:type="paragraph" w:customStyle="1" w:styleId="xl99">
    <w:name w:val="xl9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666666"/>
      <w:sz w:val="18"/>
      <w:szCs w:val="18"/>
    </w:rPr>
  </w:style>
  <w:style w:type="paragraph" w:customStyle="1" w:styleId="xl100">
    <w:name w:val="xl10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52525"/>
      <w:sz w:val="18"/>
      <w:szCs w:val="18"/>
    </w:rPr>
  </w:style>
  <w:style w:type="paragraph" w:customStyle="1" w:styleId="xl101">
    <w:name w:val="xl10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102">
    <w:name w:val="xl10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A2A2A"/>
      <w:sz w:val="18"/>
      <w:szCs w:val="18"/>
    </w:rPr>
  </w:style>
  <w:style w:type="paragraph" w:customStyle="1" w:styleId="xl103">
    <w:name w:val="xl10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31313"/>
      <w:sz w:val="18"/>
      <w:szCs w:val="18"/>
    </w:rPr>
  </w:style>
  <w:style w:type="paragraph" w:customStyle="1" w:styleId="xl104">
    <w:name w:val="xl10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11111"/>
      <w:sz w:val="18"/>
      <w:szCs w:val="18"/>
    </w:rPr>
  </w:style>
  <w:style w:type="paragraph" w:customStyle="1" w:styleId="xl105">
    <w:name w:val="xl10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E3A47"/>
      <w:sz w:val="18"/>
      <w:szCs w:val="18"/>
    </w:rPr>
  </w:style>
  <w:style w:type="paragraph" w:customStyle="1" w:styleId="xl106">
    <w:name w:val="xl10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hAnsi="Times New Roman"/>
      <w:sz w:val="24"/>
      <w:szCs w:val="24"/>
    </w:rPr>
  </w:style>
  <w:style w:type="paragraph" w:customStyle="1" w:styleId="xl107">
    <w:name w:val="xl107"/>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8">
    <w:name w:val="xl108"/>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9">
    <w:name w:val="xl109"/>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b/>
      <w:bCs/>
      <w:sz w:val="24"/>
      <w:szCs w:val="24"/>
    </w:rPr>
  </w:style>
  <w:style w:type="paragraph" w:customStyle="1" w:styleId="Tekstpodstawowy21">
    <w:name w:val="Tekst podstawowy 21"/>
    <w:basedOn w:val="Normalny"/>
    <w:pPr>
      <w:spacing w:after="0" w:line="240" w:lineRule="auto"/>
      <w:jc w:val="both"/>
    </w:pPr>
    <w:rPr>
      <w:rFonts w:ascii="Arial" w:hAnsi="Arial" w:cs="Arial"/>
      <w:szCs w:val="20"/>
    </w:rPr>
  </w:style>
  <w:style w:type="paragraph" w:styleId="Tekstprzypisudolnego">
    <w:name w:val="footnote text"/>
    <w:basedOn w:val="Normalny"/>
    <w:pPr>
      <w:spacing w:after="0" w:line="240" w:lineRule="auto"/>
    </w:pPr>
    <w:rPr>
      <w:rFonts w:ascii="Times New Roman" w:eastAsia="Calibri" w:hAnsi="Times New Roman"/>
      <w:sz w:val="20"/>
      <w:szCs w:val="20"/>
    </w:rPr>
  </w:style>
  <w:style w:type="paragraph" w:styleId="Tekstprzypisukocowego">
    <w:name w:val="endnote text"/>
    <w:basedOn w:val="Normalny"/>
    <w:pPr>
      <w:spacing w:after="0" w:line="240" w:lineRule="auto"/>
    </w:pPr>
    <w:rPr>
      <w:rFonts w:ascii="Times New Roman" w:hAnsi="Times New Roman"/>
      <w:sz w:val="20"/>
      <w:szCs w:val="20"/>
      <w:lang w:val="x-none"/>
    </w:rPr>
  </w:style>
  <w:style w:type="paragraph" w:customStyle="1" w:styleId="StylNagwek2TimesNewRoman13pt">
    <w:name w:val="Styl Nagłówek 2 + Times New Roman 13 pt"/>
    <w:basedOn w:val="Nagwek2"/>
    <w:pPr>
      <w:numPr>
        <w:ilvl w:val="0"/>
        <w:numId w:val="0"/>
      </w:numPr>
      <w:spacing w:before="0" w:after="0"/>
      <w:jc w:val="right"/>
    </w:pPr>
    <w:rPr>
      <w:rFonts w:ascii="Times New Roman" w:hAnsi="Times New Roman" w:cs="Times New Roman"/>
      <w:bCs w:val="0"/>
      <w:i w:val="0"/>
      <w:iCs w:val="0"/>
      <w:szCs w:val="20"/>
    </w:rPr>
  </w:style>
  <w:style w:type="paragraph" w:customStyle="1" w:styleId="Zwykytekst1">
    <w:name w:val="Zwykły tekst1"/>
    <w:basedOn w:val="Normalny"/>
    <w:pPr>
      <w:spacing w:after="0" w:line="240" w:lineRule="auto"/>
    </w:pPr>
    <w:rPr>
      <w:rFonts w:ascii="Courier New" w:eastAsia="Calibri" w:hAnsi="Courier New" w:cs="Courier New"/>
      <w:sz w:val="20"/>
      <w:szCs w:val="20"/>
    </w:rPr>
  </w:style>
  <w:style w:type="paragraph" w:styleId="Tytu">
    <w:name w:val="Title"/>
    <w:basedOn w:val="Normalny"/>
    <w:next w:val="Podtytu"/>
    <w:qFormat/>
    <w:pPr>
      <w:spacing w:after="0" w:line="240" w:lineRule="auto"/>
      <w:jc w:val="center"/>
    </w:pPr>
    <w:rPr>
      <w:rFonts w:ascii="Times New Roman" w:eastAsia="Calibri" w:hAnsi="Times New Roman"/>
      <w:b/>
      <w:bCs/>
      <w:sz w:val="24"/>
      <w:szCs w:val="24"/>
    </w:rPr>
  </w:style>
  <w:style w:type="paragraph" w:styleId="Podtytu">
    <w:name w:val="Subtitle"/>
    <w:basedOn w:val="Nagwek10"/>
    <w:next w:val="Tekstpodstawowy"/>
    <w:qFormat/>
    <w:pPr>
      <w:jc w:val="center"/>
    </w:pPr>
    <w:rPr>
      <w:i/>
      <w:iCs/>
    </w:rPr>
  </w:style>
  <w:style w:type="paragraph" w:customStyle="1" w:styleId="Akapitzlist1">
    <w:name w:val="Akapit z listą1"/>
    <w:basedOn w:val="Normalny"/>
    <w:pPr>
      <w:spacing w:after="0" w:line="240" w:lineRule="auto"/>
      <w:ind w:left="708"/>
    </w:pPr>
    <w:rPr>
      <w:rFonts w:ascii="Times New Roman" w:eastAsia="Calibri" w:hAnsi="Times New Roman"/>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styleId="Uwydatnienie">
    <w:name w:val="Emphasis"/>
    <w:uiPriority w:val="20"/>
    <w:qFormat/>
    <w:rsid w:val="000253D7"/>
    <w:rPr>
      <w:i/>
      <w:iCs/>
    </w:rPr>
  </w:style>
  <w:style w:type="table" w:customStyle="1" w:styleId="TableNormal">
    <w:name w:val="Table Normal"/>
    <w:rsid w:val="00D7513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styleId="Tabela-Siatka">
    <w:name w:val="Table Grid"/>
    <w:basedOn w:val="Standardowy"/>
    <w:uiPriority w:val="39"/>
    <w:rsid w:val="00FF47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punktowana">
    <w:name w:val="List Bullet"/>
    <w:basedOn w:val="Normalny"/>
    <w:uiPriority w:val="99"/>
    <w:unhideWhenUsed/>
    <w:rsid w:val="00303BDD"/>
    <w:pPr>
      <w:numPr>
        <w:numId w:val="9"/>
      </w:numPr>
      <w:suppressAutoHyphens w:val="0"/>
      <w:contextualSpacing/>
    </w:pPr>
    <w:rPr>
      <w:lang w:eastAsia="pl-PL"/>
    </w:rPr>
  </w:style>
  <w:style w:type="character" w:styleId="Odwoanieprzypisudolnego">
    <w:name w:val="footnote reference"/>
    <w:uiPriority w:val="99"/>
    <w:semiHidden/>
    <w:unhideWhenUsed/>
    <w:rsid w:val="00977047"/>
    <w:rPr>
      <w:vertAlign w:val="superscript"/>
    </w:rPr>
  </w:style>
  <w:style w:type="numbering" w:customStyle="1" w:styleId="WWNum1">
    <w:name w:val="WWNum1"/>
    <w:basedOn w:val="Bezlisty"/>
    <w:rsid w:val="00895695"/>
    <w:pPr>
      <w:numPr>
        <w:numId w:val="11"/>
      </w:numPr>
    </w:pPr>
  </w:style>
  <w:style w:type="character" w:styleId="Odwoaniedokomentarza">
    <w:name w:val="annotation reference"/>
    <w:basedOn w:val="Domylnaczcionkaakapitu"/>
    <w:uiPriority w:val="99"/>
    <w:semiHidden/>
    <w:unhideWhenUsed/>
    <w:rsid w:val="00E05521"/>
    <w:rPr>
      <w:sz w:val="16"/>
      <w:szCs w:val="16"/>
    </w:rPr>
  </w:style>
  <w:style w:type="paragraph" w:styleId="Tekstkomentarza">
    <w:name w:val="annotation text"/>
    <w:basedOn w:val="Normalny"/>
    <w:link w:val="TekstkomentarzaZnak1"/>
    <w:uiPriority w:val="99"/>
    <w:semiHidden/>
    <w:unhideWhenUsed/>
    <w:rsid w:val="00E05521"/>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E05521"/>
    <w:rPr>
      <w:rFonts w:ascii="Calibri" w:hAnsi="Calibri"/>
      <w:lang w:eastAsia="ar-SA"/>
    </w:rPr>
  </w:style>
  <w:style w:type="paragraph" w:styleId="Tematkomentarza">
    <w:name w:val="annotation subject"/>
    <w:basedOn w:val="Tekstkomentarza"/>
    <w:next w:val="Tekstkomentarza"/>
    <w:link w:val="TematkomentarzaZnak"/>
    <w:uiPriority w:val="99"/>
    <w:semiHidden/>
    <w:unhideWhenUsed/>
    <w:rsid w:val="00E05521"/>
    <w:rPr>
      <w:b/>
      <w:bCs/>
    </w:rPr>
  </w:style>
  <w:style w:type="character" w:customStyle="1" w:styleId="TematkomentarzaZnak">
    <w:name w:val="Temat komentarza Znak"/>
    <w:basedOn w:val="TekstkomentarzaZnak1"/>
    <w:link w:val="Tematkomentarza"/>
    <w:uiPriority w:val="99"/>
    <w:semiHidden/>
    <w:rsid w:val="00E05521"/>
    <w:rPr>
      <w:rFonts w:ascii="Calibri" w:hAnsi="Calibri"/>
      <w:b/>
      <w:bCs/>
      <w:lang w:eastAsia="ar-SA"/>
    </w:rPr>
  </w:style>
  <w:style w:type="character" w:customStyle="1" w:styleId="UnresolvedMention">
    <w:name w:val="Unresolved Mention"/>
    <w:basedOn w:val="Domylnaczcionkaakapitu"/>
    <w:uiPriority w:val="99"/>
    <w:semiHidden/>
    <w:unhideWhenUsed/>
    <w:rsid w:val="00FA7B92"/>
    <w:rPr>
      <w:color w:val="605E5C"/>
      <w:shd w:val="clear" w:color="auto" w:fill="E1DFDD"/>
    </w:rPr>
  </w:style>
  <w:style w:type="character" w:customStyle="1" w:styleId="Nagwek3Znak">
    <w:name w:val="Nagłówek 3 Znak"/>
    <w:basedOn w:val="Domylnaczcionkaakapitu"/>
    <w:link w:val="Nagwek3"/>
    <w:uiPriority w:val="9"/>
    <w:rsid w:val="00FC71B5"/>
    <w:rPr>
      <w:rFonts w:ascii="Arial" w:hAnsi="Arial" w:cs="Arial"/>
      <w:lang w:eastAsia="en-US"/>
    </w:rPr>
  </w:style>
  <w:style w:type="character" w:customStyle="1" w:styleId="Nagwek5Znak">
    <w:name w:val="Nagłówek 5 Znak"/>
    <w:basedOn w:val="Domylnaczcionkaakapitu"/>
    <w:link w:val="Nagwek5"/>
    <w:uiPriority w:val="9"/>
    <w:semiHidden/>
    <w:rsid w:val="00FC71B5"/>
    <w:rPr>
      <w:rFonts w:ascii="Calibri Light" w:hAnsi="Calibri Light"/>
      <w:color w:val="2F5496"/>
      <w:lang w:eastAsia="en-US"/>
    </w:rPr>
  </w:style>
  <w:style w:type="numbering" w:customStyle="1" w:styleId="Bezlisty1">
    <w:name w:val="Bez listy1"/>
    <w:next w:val="Bezlisty"/>
    <w:uiPriority w:val="99"/>
    <w:semiHidden/>
    <w:unhideWhenUsed/>
    <w:rsid w:val="00FC71B5"/>
  </w:style>
  <w:style w:type="table" w:customStyle="1" w:styleId="Tabela-Siatka1">
    <w:name w:val="Tabela - Siatka1"/>
    <w:basedOn w:val="Standardowy"/>
    <w:next w:val="Tabela-Siatka"/>
    <w:uiPriority w:val="39"/>
    <w:rsid w:val="00FC71B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51">
    <w:name w:val="Nagłówek 51"/>
    <w:basedOn w:val="Normalny"/>
    <w:next w:val="Normalny"/>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numbering" w:customStyle="1" w:styleId="Bezlisty11">
    <w:name w:val="Bez listy11"/>
    <w:next w:val="Bezlisty"/>
    <w:uiPriority w:val="99"/>
    <w:semiHidden/>
    <w:unhideWhenUsed/>
    <w:rsid w:val="00FC71B5"/>
  </w:style>
  <w:style w:type="character" w:customStyle="1" w:styleId="Nagwek5Znak1">
    <w:name w:val="Nagłówek 5 Znak1"/>
    <w:basedOn w:val="Domylnaczcionkaakapitu"/>
    <w:uiPriority w:val="9"/>
    <w:semiHidden/>
    <w:rsid w:val="00FC71B5"/>
    <w:rPr>
      <w:rFonts w:ascii="Calibri Light" w:eastAsia="Times New Roman" w:hAnsi="Calibri Light" w:cs="Times New Roman"/>
      <w:color w:val="2E74B5"/>
      <w:sz w:val="24"/>
      <w:szCs w:val="24"/>
      <w:lang w:eastAsia="pl-PL"/>
    </w:rPr>
  </w:style>
  <w:style w:type="table" w:customStyle="1" w:styleId="Tabela-Siatka2">
    <w:name w:val="Tabela - Siatka2"/>
    <w:basedOn w:val="Standardowy"/>
    <w:next w:val="Tabela-Siatka"/>
    <w:uiPriority w:val="39"/>
    <w:rsid w:val="00F728C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39"/>
    <w:rsid w:val="00F728C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0C09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rod.ceidg.gov.p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bip.law.mil.p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iod@law.mil.pl"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murawska@law.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30B072-2650-4DFF-86DC-63D86F45265C}">
  <we:reference id="wa104381727" version="1.0.0.7" store="pl-PL"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B6A3C-C439-4C4A-842B-4E8CB428EFD1}">
  <ds:schemaRefs>
    <ds:schemaRef ds:uri="http://www.w3.org/2001/XMLSchema"/>
  </ds:schemaRefs>
</ds:datastoreItem>
</file>

<file path=customXml/itemProps2.xml><?xml version="1.0" encoding="utf-8"?>
<ds:datastoreItem xmlns:ds="http://schemas.openxmlformats.org/officeDocument/2006/customXml" ds:itemID="{5DDE8B46-D728-4C80-BFAA-42E4192AFAFF}">
  <ds:schemaRefs>
    <ds:schemaRef ds:uri="http://www.w3.org/2001/XMLSchema"/>
  </ds:schemaRefs>
</ds:datastoreItem>
</file>

<file path=customXml/itemProps3.xml><?xml version="1.0" encoding="utf-8"?>
<ds:datastoreItem xmlns:ds="http://schemas.openxmlformats.org/officeDocument/2006/customXml" ds:itemID="{6E236E04-31FE-4AAF-B8D3-3ED4FD3E8AA4}">
  <ds:schemaRefs>
    <ds:schemaRef ds:uri="http://www.w3.org/2001/XMLSchema"/>
  </ds:schemaRefs>
</ds:datastoreItem>
</file>

<file path=customXml/itemProps4.xml><?xml version="1.0" encoding="utf-8"?>
<ds:datastoreItem xmlns:ds="http://schemas.openxmlformats.org/officeDocument/2006/customXml" ds:itemID="{11E1E112-8EE4-4ABA-A16D-926753E16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5624</Words>
  <Characters>33745</Characters>
  <Application>Microsoft Office Word</Application>
  <DocSecurity>0</DocSecurity>
  <Lines>281</Lines>
  <Paragraphs>78</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39291</CharactersWithSpaces>
  <SharedDoc>false</SharedDoc>
  <HLinks>
    <vt:vector size="30" baseType="variant">
      <vt:variant>
        <vt:i4>3014725</vt:i4>
      </vt:variant>
      <vt:variant>
        <vt:i4>12</vt:i4>
      </vt:variant>
      <vt:variant>
        <vt:i4>0</vt:i4>
      </vt:variant>
      <vt:variant>
        <vt:i4>5</vt:i4>
      </vt:variant>
      <vt:variant>
        <vt:lpwstr>mailto:medyczny@boxmet.com.pl</vt:lpwstr>
      </vt:variant>
      <vt:variant>
        <vt:lpwstr/>
      </vt:variant>
      <vt:variant>
        <vt:i4>8192077</vt:i4>
      </vt:variant>
      <vt:variant>
        <vt:i4>9</vt:i4>
      </vt:variant>
      <vt:variant>
        <vt:i4>0</vt:i4>
      </vt:variant>
      <vt:variant>
        <vt:i4>5</vt:i4>
      </vt:variant>
      <vt:variant>
        <vt:lpwstr>mailto:w.dolecki@law.mil.pl</vt:lpwstr>
      </vt:variant>
      <vt:variant>
        <vt:lpwstr/>
      </vt:variant>
      <vt:variant>
        <vt:i4>327789</vt:i4>
      </vt:variant>
      <vt:variant>
        <vt:i4>6</vt:i4>
      </vt:variant>
      <vt:variant>
        <vt:i4>0</vt:i4>
      </vt:variant>
      <vt:variant>
        <vt:i4>5</vt:i4>
      </vt:variant>
      <vt:variant>
        <vt:lpwstr>mailto:iod@law.mil.pl</vt:lpwstr>
      </vt:variant>
      <vt:variant>
        <vt:lpwstr/>
      </vt:variant>
      <vt:variant>
        <vt:i4>2555924</vt:i4>
      </vt:variant>
      <vt:variant>
        <vt:i4>3</vt:i4>
      </vt:variant>
      <vt:variant>
        <vt:i4>0</vt:i4>
      </vt:variant>
      <vt:variant>
        <vt:i4>5</vt:i4>
      </vt:variant>
      <vt:variant>
        <vt:lpwstr>mailto:s.borowski@aeroclub.com.pl</vt:lpwstr>
      </vt:variant>
      <vt:variant>
        <vt:lpwstr/>
      </vt:variant>
      <vt:variant>
        <vt:i4>5177442</vt:i4>
      </vt:variant>
      <vt:variant>
        <vt:i4>0</vt:i4>
      </vt:variant>
      <vt:variant>
        <vt:i4>0</vt:i4>
      </vt:variant>
      <vt:variant>
        <vt:i4>5</vt:i4>
      </vt:variant>
      <vt:variant>
        <vt:lpwstr>mailto:j.krzewinska@law.mil.pl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Krzysztof</dc:creator>
  <cp:keywords/>
  <cp:lastModifiedBy>Joanna Krzewińska</cp:lastModifiedBy>
  <cp:revision>2</cp:revision>
  <cp:lastPrinted>2021-06-22T07:29:00Z</cp:lastPrinted>
  <dcterms:created xsi:type="dcterms:W3CDTF">2021-07-30T12:54:00Z</dcterms:created>
  <dcterms:modified xsi:type="dcterms:W3CDTF">2021-07-30T12:54:00Z</dcterms:modified>
</cp:coreProperties>
</file>